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7D9A" w14:textId="24024670" w:rsidR="00E1081E" w:rsidRDefault="00E1081E" w:rsidP="00E108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3B8A">
        <w:rPr>
          <w:rFonts w:ascii="Times New Roman" w:hAnsi="Times New Roman" w:cs="Times New Roman"/>
          <w:b/>
          <w:bCs/>
          <w:sz w:val="28"/>
          <w:szCs w:val="28"/>
        </w:rPr>
        <w:t>ФОРМИРОВАНИЕ ЧУВСТВА ЮМОРА ПОСРЕДСТВОМ ХУДОЖЕСТВЕННОЙ ЛИТЕРАТУРЫ У ДЕТЕЙ СТАРШЕГО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50A3D" w14:textId="2BD252E5" w:rsidR="00E1081E" w:rsidRDefault="00E1081E" w:rsidP="00E108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87CFFE5" w14:textId="102222B6" w:rsidR="00E1081E" w:rsidRDefault="00E1081E" w:rsidP="00E10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1E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чувства юмора посредством </w:t>
      </w:r>
      <w:r w:rsidRPr="00E1081E">
        <w:rPr>
          <w:rFonts w:ascii="Times New Roman" w:hAnsi="Times New Roman" w:cs="Times New Roman"/>
          <w:sz w:val="28"/>
          <w:szCs w:val="28"/>
        </w:rPr>
        <w:t>художественной литературы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очень актуальна. </w:t>
      </w:r>
      <w:r w:rsidRPr="00E1081E">
        <w:rPr>
          <w:rFonts w:ascii="Times New Roman" w:hAnsi="Times New Roman" w:cs="Times New Roman"/>
          <w:sz w:val="28"/>
          <w:szCs w:val="28"/>
        </w:rPr>
        <w:t>Используя смех и чувство юмора, в нужный момент можно предотвратить конфликтные ситуации среди дошкольников, обратить зло в шутку и смешную игру. Смех может раскрепостить свободу творческих способностей и проявлений детей, что будет способствовать сотрудничеству, рассеивая монотонные будни, делая общение легким и необузданным.</w:t>
      </w:r>
    </w:p>
    <w:p w14:paraId="781787F1" w14:textId="01655598" w:rsidR="00E1081E" w:rsidRDefault="00E1081E" w:rsidP="00E10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1E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E1081E">
        <w:rPr>
          <w:rFonts w:ascii="Times New Roman" w:hAnsi="Times New Roman" w:cs="Times New Roman"/>
          <w:sz w:val="28"/>
          <w:szCs w:val="28"/>
        </w:rPr>
        <w:t>дошкольное детство,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892" w:rsidRPr="00F13892">
        <w:rPr>
          <w:rFonts w:ascii="Times New Roman" w:hAnsi="Times New Roman" w:cs="Times New Roman"/>
          <w:sz w:val="28"/>
          <w:szCs w:val="28"/>
        </w:rPr>
        <w:t>юмор, шутка, диагностирование.</w:t>
      </w:r>
    </w:p>
    <w:p w14:paraId="00899FC4" w14:textId="77777777" w:rsidR="0058152D" w:rsidRPr="00283B8A" w:rsidRDefault="0058152D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Актуальность проблемы формирования чувства юмора продиктована результатами исследования социальной стороны юмора. Они свидетельствуют о положительном эффекте юмора, ослабляющем стресс, укрепляющем здоровье человека и социальные связи, позволяющем оптимистично воспринимать возникающие проблемы. </w:t>
      </w:r>
    </w:p>
    <w:p w14:paraId="3AC2DC93" w14:textId="77777777" w:rsidR="0058152D" w:rsidRPr="00283B8A" w:rsidRDefault="0058152D" w:rsidP="0028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Чувство юмора дается человеку при рождении, но начинает проявляться и развивается в раннем детстве под влиянием окружающей среды. Отсутствие предпосылок для его развития приводит к формированию прямолинейного характера, человек с таким крайним типом личности может иметь проблемы в социальной адаптации.</w:t>
      </w:r>
    </w:p>
    <w:p w14:paraId="6094B9FC" w14:textId="0A5257D9" w:rsidR="0058152D" w:rsidRPr="00283B8A" w:rsidRDefault="0058152D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Дошкольное детство </w:t>
      </w:r>
      <w:proofErr w:type="gramStart"/>
      <w:r w:rsidR="00283B8A">
        <w:rPr>
          <w:rFonts w:ascii="Times New Roman" w:hAnsi="Times New Roman" w:cs="Times New Roman"/>
          <w:sz w:val="28"/>
          <w:szCs w:val="28"/>
        </w:rPr>
        <w:t>-</w:t>
      </w:r>
      <w:r w:rsidR="00283B8A" w:rsidRPr="00283B8A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283B8A">
        <w:rPr>
          <w:rFonts w:ascii="Times New Roman" w:hAnsi="Times New Roman" w:cs="Times New Roman"/>
          <w:sz w:val="28"/>
          <w:szCs w:val="28"/>
        </w:rPr>
        <w:t xml:space="preserve"> большой отрезок жизни ребенка.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</w:t>
      </w:r>
      <w:r w:rsidR="00EE46CF" w:rsidRPr="00283B8A">
        <w:rPr>
          <w:rFonts w:ascii="Times New Roman" w:hAnsi="Times New Roman" w:cs="Times New Roman"/>
          <w:sz w:val="28"/>
          <w:szCs w:val="28"/>
        </w:rPr>
        <w:t xml:space="preserve">ей. 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FE1E5" w14:textId="2D05B0CB" w:rsidR="0058152D" w:rsidRPr="00283B8A" w:rsidRDefault="0058152D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В конце 3-го года жизни можно отметить и</w:t>
      </w:r>
      <w:r w:rsidR="00EE46CF" w:rsidRPr="00283B8A">
        <w:rPr>
          <w:rFonts w:ascii="Times New Roman" w:hAnsi="Times New Roman" w:cs="Times New Roman"/>
          <w:sz w:val="28"/>
          <w:szCs w:val="28"/>
        </w:rPr>
        <w:t xml:space="preserve"> понимание комического </w:t>
      </w:r>
      <w:r w:rsidR="00283B8A" w:rsidRPr="00283B8A">
        <w:rPr>
          <w:rFonts w:ascii="Times New Roman" w:hAnsi="Times New Roman" w:cs="Times New Roman"/>
          <w:sz w:val="28"/>
          <w:szCs w:val="28"/>
        </w:rPr>
        <w:t>детьми в</w:t>
      </w:r>
      <w:r w:rsidRPr="00283B8A">
        <w:rPr>
          <w:rFonts w:ascii="Times New Roman" w:hAnsi="Times New Roman" w:cs="Times New Roman"/>
          <w:sz w:val="28"/>
          <w:szCs w:val="28"/>
        </w:rPr>
        <w:t xml:space="preserve"> этот период у них появляется чувство юмора. Происходит это в результате возникновения необычной комбинации знакомых ребенку </w:t>
      </w:r>
      <w:r w:rsidRPr="00283B8A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и явлений. Например, ребенок громко смеется, видя наряженную в платье </w:t>
      </w:r>
      <w:r w:rsidR="001B1E6E" w:rsidRPr="00283B8A">
        <w:rPr>
          <w:rFonts w:ascii="Times New Roman" w:hAnsi="Times New Roman" w:cs="Times New Roman"/>
          <w:sz w:val="28"/>
          <w:szCs w:val="28"/>
        </w:rPr>
        <w:t>танцующую дрессированную обезьянку</w:t>
      </w:r>
      <w:r w:rsidRPr="00283B8A">
        <w:rPr>
          <w:rFonts w:ascii="Times New Roman" w:hAnsi="Times New Roman" w:cs="Times New Roman"/>
          <w:sz w:val="28"/>
          <w:szCs w:val="28"/>
        </w:rPr>
        <w:t xml:space="preserve"> или увид</w:t>
      </w:r>
      <w:r w:rsidR="001B1E6E" w:rsidRPr="00283B8A">
        <w:rPr>
          <w:rFonts w:ascii="Times New Roman" w:hAnsi="Times New Roman" w:cs="Times New Roman"/>
          <w:sz w:val="28"/>
          <w:szCs w:val="28"/>
        </w:rPr>
        <w:t>ев на картинке изображение попугая</w:t>
      </w:r>
      <w:r w:rsidRPr="00283B8A">
        <w:rPr>
          <w:rFonts w:ascii="Times New Roman" w:hAnsi="Times New Roman" w:cs="Times New Roman"/>
          <w:sz w:val="28"/>
          <w:szCs w:val="28"/>
        </w:rPr>
        <w:t xml:space="preserve"> со шляпой на голове</w:t>
      </w:r>
      <w:r w:rsidR="00B43494" w:rsidRPr="00283B8A">
        <w:rPr>
          <w:rFonts w:ascii="Times New Roman" w:hAnsi="Times New Roman" w:cs="Times New Roman"/>
          <w:sz w:val="28"/>
          <w:szCs w:val="28"/>
        </w:rPr>
        <w:t>.</w:t>
      </w:r>
    </w:p>
    <w:p w14:paraId="2A79F6DE" w14:textId="77777777" w:rsidR="008459B7" w:rsidRPr="00283B8A" w:rsidRDefault="008459B7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Однако у ребенка очень мал жизненный опыт, он не всегда правильно понимает смысл происходящего и часто видит во всем только внешнюю сторону. Например, дети могут смеяться при виде упавшего пожилого человека, оказавшегося в необычном, несколько смешном положении. Задача взрослых должна заключаться не только в том, чтобы развивать у малыша радостные эмоции. Помимо этого, необходимо так воспитывать ребенка, чтобы ему были доступны и такие эмоции, как сострадание и огорчение при виде чужого несчастья, чувство стыда и вины за свой плохой поступок</w:t>
      </w:r>
      <w:r w:rsidR="00846015" w:rsidRPr="00283B8A">
        <w:rPr>
          <w:rFonts w:ascii="Times New Roman" w:hAnsi="Times New Roman" w:cs="Times New Roman"/>
          <w:sz w:val="28"/>
          <w:szCs w:val="28"/>
        </w:rPr>
        <w:t>.</w:t>
      </w:r>
    </w:p>
    <w:p w14:paraId="240072F9" w14:textId="77777777" w:rsidR="00846015" w:rsidRPr="00283B8A" w:rsidRDefault="00846015" w:rsidP="0028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Юмор - добродушно-насмешливое отношение к чему-либо, умение подмечать и выставлять на смех забавное и несуразное в жизненных явлениях. Шутка - говорить неправду не ради лжи, а для безвредной потехи, забавы, веселья, тешить себя и людей пустой забавной выдумкой. </w:t>
      </w:r>
    </w:p>
    <w:p w14:paraId="40478982" w14:textId="77777777" w:rsidR="0058152D" w:rsidRPr="00283B8A" w:rsidRDefault="0058152D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У ребёнка с рождения есть великая потребность смеяться. </w:t>
      </w:r>
      <w:r w:rsidR="00DC509D" w:rsidRPr="00283B8A">
        <w:rPr>
          <w:rFonts w:ascii="Times New Roman" w:hAnsi="Times New Roman" w:cs="Times New Roman"/>
          <w:sz w:val="28"/>
          <w:szCs w:val="28"/>
        </w:rPr>
        <w:t>Помочь ребенку развить чувство юмора - немаловажная задача педагога.</w:t>
      </w:r>
      <w:r w:rsidRPr="00283B8A">
        <w:rPr>
          <w:rFonts w:ascii="Times New Roman" w:hAnsi="Times New Roman" w:cs="Times New Roman"/>
          <w:sz w:val="28"/>
          <w:szCs w:val="28"/>
        </w:rPr>
        <w:t xml:space="preserve"> Дать ему добротный материал для у</w:t>
      </w:r>
      <w:r w:rsidR="00AD3A98" w:rsidRPr="00283B8A">
        <w:rPr>
          <w:rFonts w:ascii="Times New Roman" w:hAnsi="Times New Roman" w:cs="Times New Roman"/>
          <w:sz w:val="28"/>
          <w:szCs w:val="28"/>
        </w:rPr>
        <w:t>довле</w:t>
      </w:r>
      <w:r w:rsidR="001C4BC5" w:rsidRPr="00283B8A">
        <w:rPr>
          <w:rFonts w:ascii="Times New Roman" w:hAnsi="Times New Roman" w:cs="Times New Roman"/>
          <w:sz w:val="28"/>
          <w:szCs w:val="28"/>
        </w:rPr>
        <w:t>творения этой потребности</w:t>
      </w:r>
      <w:r w:rsidR="00EF3DBB" w:rsidRPr="00283B8A">
        <w:rPr>
          <w:rFonts w:ascii="Times New Roman" w:hAnsi="Times New Roman" w:cs="Times New Roman"/>
          <w:sz w:val="28"/>
          <w:szCs w:val="28"/>
        </w:rPr>
        <w:t xml:space="preserve"> </w:t>
      </w:r>
      <w:r w:rsidR="001C4BC5" w:rsidRPr="00283B8A">
        <w:rPr>
          <w:rFonts w:ascii="Times New Roman" w:hAnsi="Times New Roman" w:cs="Times New Roman"/>
          <w:sz w:val="28"/>
          <w:szCs w:val="28"/>
        </w:rPr>
        <w:t xml:space="preserve">- одна не из важных задач воспитания. </w:t>
      </w:r>
    </w:p>
    <w:p w14:paraId="13730BE8" w14:textId="4AD006F1" w:rsidR="0058152D" w:rsidRPr="00283B8A" w:rsidRDefault="0058152D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Период дошкольного детства является наиболее б</w:t>
      </w:r>
      <w:r w:rsidR="00EF3DBB" w:rsidRPr="00283B8A">
        <w:rPr>
          <w:rFonts w:ascii="Times New Roman" w:hAnsi="Times New Roman" w:cs="Times New Roman"/>
          <w:sz w:val="28"/>
          <w:szCs w:val="28"/>
        </w:rPr>
        <w:t xml:space="preserve">лагоприятным для формирования </w:t>
      </w:r>
      <w:r w:rsidRPr="00283B8A">
        <w:rPr>
          <w:rFonts w:ascii="Times New Roman" w:hAnsi="Times New Roman" w:cs="Times New Roman"/>
          <w:sz w:val="28"/>
          <w:szCs w:val="28"/>
        </w:rPr>
        <w:t>социально значимых качеств личности</w:t>
      </w:r>
      <w:r w:rsidR="00EF3DBB" w:rsidRPr="00283B8A">
        <w:rPr>
          <w:rFonts w:ascii="Times New Roman" w:hAnsi="Times New Roman" w:cs="Times New Roman"/>
          <w:sz w:val="28"/>
          <w:szCs w:val="28"/>
        </w:rPr>
        <w:t xml:space="preserve"> и необходимых психических функций</w:t>
      </w:r>
      <w:r w:rsidRPr="00283B8A">
        <w:rPr>
          <w:rFonts w:ascii="Times New Roman" w:hAnsi="Times New Roman" w:cs="Times New Roman"/>
          <w:sz w:val="28"/>
          <w:szCs w:val="28"/>
        </w:rPr>
        <w:t xml:space="preserve">. Именно в это </w:t>
      </w:r>
      <w:r w:rsidR="00283B8A" w:rsidRPr="00283B8A">
        <w:rPr>
          <w:rFonts w:ascii="Times New Roman" w:hAnsi="Times New Roman" w:cs="Times New Roman"/>
          <w:sz w:val="28"/>
          <w:szCs w:val="28"/>
        </w:rPr>
        <w:t>время закладываются</w:t>
      </w:r>
      <w:r w:rsidRPr="00283B8A">
        <w:rPr>
          <w:rFonts w:ascii="Times New Roman" w:hAnsi="Times New Roman" w:cs="Times New Roman"/>
          <w:sz w:val="28"/>
          <w:szCs w:val="28"/>
        </w:rPr>
        <w:t xml:space="preserve"> предпосылки будуще</w:t>
      </w:r>
      <w:r w:rsidR="008F0DD1" w:rsidRPr="00283B8A">
        <w:rPr>
          <w:rFonts w:ascii="Times New Roman" w:hAnsi="Times New Roman" w:cs="Times New Roman"/>
          <w:sz w:val="28"/>
          <w:szCs w:val="28"/>
        </w:rPr>
        <w:t>й учебной деятельности ребенка</w:t>
      </w:r>
      <w:r w:rsidR="001C4BC5" w:rsidRPr="00283B8A">
        <w:rPr>
          <w:rFonts w:ascii="Times New Roman" w:hAnsi="Times New Roman" w:cs="Times New Roman"/>
          <w:sz w:val="28"/>
          <w:szCs w:val="28"/>
        </w:rPr>
        <w:t xml:space="preserve">, идет активное развитие его познавательных возможностей. В этом сложном процессе становления человеком очень </w:t>
      </w:r>
      <w:r w:rsidR="00283B8A" w:rsidRPr="00283B8A">
        <w:rPr>
          <w:rFonts w:ascii="Times New Roman" w:hAnsi="Times New Roman" w:cs="Times New Roman"/>
          <w:sz w:val="28"/>
          <w:szCs w:val="28"/>
        </w:rPr>
        <w:t>важно,</w:t>
      </w:r>
      <w:r w:rsidR="001C4BC5" w:rsidRPr="00283B8A">
        <w:rPr>
          <w:rFonts w:ascii="Times New Roman" w:hAnsi="Times New Roman" w:cs="Times New Roman"/>
          <w:sz w:val="28"/>
          <w:szCs w:val="28"/>
        </w:rPr>
        <w:t xml:space="preserve"> как ребенок адаптируется в мире людей, как найдет свое место, где может себя чувствовать хорошо, где может реализовать свои потенциальные возможности и получать удовольствие от этого.</w:t>
      </w:r>
    </w:p>
    <w:p w14:paraId="3F9C884A" w14:textId="77777777" w:rsidR="008E3020" w:rsidRPr="00283B8A" w:rsidRDefault="00524628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На базе муниципального бюджетного дошкольного образовательного учреждения «Детский сад №5 Теремок села 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Погореловки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 Корочанского района Белгородской области», проводилось обследование детей старшего </w:t>
      </w:r>
      <w:r w:rsidRPr="00283B8A">
        <w:rPr>
          <w:rFonts w:ascii="Times New Roman" w:hAnsi="Times New Roman" w:cs="Times New Roman"/>
          <w:sz w:val="28"/>
          <w:szCs w:val="28"/>
        </w:rPr>
        <w:lastRenderedPageBreak/>
        <w:t>дошкольного возраст</w:t>
      </w:r>
      <w:r w:rsidR="006D1DF6" w:rsidRPr="00283B8A">
        <w:rPr>
          <w:rFonts w:ascii="Times New Roman" w:hAnsi="Times New Roman" w:cs="Times New Roman"/>
          <w:sz w:val="28"/>
          <w:szCs w:val="28"/>
        </w:rPr>
        <w:t>а. В исследовании были задействованы 12 воспитанников.</w:t>
      </w:r>
    </w:p>
    <w:p w14:paraId="732563E2" w14:textId="77777777" w:rsidR="008E3020" w:rsidRPr="00283B8A" w:rsidRDefault="008E3020" w:rsidP="0028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Исследование проводилось в следующей последовательности:</w:t>
      </w:r>
    </w:p>
    <w:p w14:paraId="7C75CF9B" w14:textId="185049C3" w:rsidR="008E3020" w:rsidRPr="00283B8A" w:rsidRDefault="00283B8A" w:rsidP="0028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020" w:rsidRPr="00283B8A">
        <w:rPr>
          <w:rFonts w:ascii="Times New Roman" w:hAnsi="Times New Roman" w:cs="Times New Roman"/>
          <w:sz w:val="28"/>
          <w:szCs w:val="28"/>
        </w:rPr>
        <w:t xml:space="preserve">Анкетирование родителей по опроснику Дж. </w:t>
      </w:r>
      <w:proofErr w:type="spellStart"/>
      <w:r w:rsidR="008E3020" w:rsidRPr="00283B8A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</w:p>
    <w:p w14:paraId="4EAA6CE9" w14:textId="23775548" w:rsidR="008E3020" w:rsidRPr="00283B8A" w:rsidRDefault="00283B8A" w:rsidP="0028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020" w:rsidRPr="00283B8A">
        <w:rPr>
          <w:rFonts w:ascii="Times New Roman" w:hAnsi="Times New Roman" w:cs="Times New Roman"/>
          <w:sz w:val="28"/>
          <w:szCs w:val="28"/>
        </w:rPr>
        <w:t>Письменный опрос воспитателя по методике А.И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020" w:rsidRPr="00283B8A">
        <w:rPr>
          <w:rFonts w:ascii="Times New Roman" w:hAnsi="Times New Roman" w:cs="Times New Roman"/>
          <w:sz w:val="28"/>
          <w:szCs w:val="28"/>
        </w:rPr>
        <w:t xml:space="preserve"> Савенкова</w:t>
      </w:r>
      <w:r w:rsidR="008F0DD1" w:rsidRPr="00283B8A">
        <w:rPr>
          <w:rFonts w:ascii="Times New Roman" w:hAnsi="Times New Roman" w:cs="Times New Roman"/>
          <w:sz w:val="28"/>
          <w:szCs w:val="28"/>
        </w:rPr>
        <w:t>.</w:t>
      </w:r>
    </w:p>
    <w:p w14:paraId="7B210D5E" w14:textId="77777777" w:rsidR="004661A0" w:rsidRPr="00283B8A" w:rsidRDefault="004661A0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Диагностирование детей при помощи теста «Что не так?», разработанного на основе диагностических методик «Методики выявления уровня речевого развития» 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, Е.М. Струниной, диагностики «Развития речи дошкольников» Макаровой 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Ставцевой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Едаковой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диагности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 уровня логического мышления «Нелепицы» 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Р.С.Немова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>.</w:t>
      </w:r>
    </w:p>
    <w:p w14:paraId="3E0AD07A" w14:textId="01653A39" w:rsidR="006D1DF6" w:rsidRPr="00283B8A" w:rsidRDefault="00DD6260" w:rsidP="0028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В </w:t>
      </w:r>
      <w:r w:rsidR="006D1DF6" w:rsidRPr="00283B8A">
        <w:rPr>
          <w:rFonts w:ascii="Times New Roman" w:hAnsi="Times New Roman" w:cs="Times New Roman"/>
          <w:sz w:val="28"/>
          <w:szCs w:val="28"/>
        </w:rPr>
        <w:t>результате работы мы выяснили, что у детей</w:t>
      </w:r>
      <w:r w:rsidR="008E3020" w:rsidRPr="00283B8A">
        <w:rPr>
          <w:rFonts w:ascii="Times New Roman" w:hAnsi="Times New Roman" w:cs="Times New Roman"/>
          <w:sz w:val="28"/>
          <w:szCs w:val="28"/>
        </w:rPr>
        <w:t xml:space="preserve"> уровень сформированн</w:t>
      </w:r>
      <w:r w:rsidR="006D1DF6" w:rsidRPr="00283B8A">
        <w:rPr>
          <w:rFonts w:ascii="Times New Roman" w:hAnsi="Times New Roman" w:cs="Times New Roman"/>
          <w:sz w:val="28"/>
          <w:szCs w:val="28"/>
        </w:rPr>
        <w:t xml:space="preserve">ости чувства юмора </w:t>
      </w:r>
      <w:r w:rsidR="00283B8A" w:rsidRPr="00283B8A">
        <w:rPr>
          <w:rFonts w:ascii="Times New Roman" w:hAnsi="Times New Roman" w:cs="Times New Roman"/>
          <w:sz w:val="28"/>
          <w:szCs w:val="28"/>
        </w:rPr>
        <w:t>недостаточно</w:t>
      </w:r>
      <w:r w:rsidR="006D1DF6" w:rsidRPr="00283B8A">
        <w:rPr>
          <w:rFonts w:ascii="Times New Roman" w:hAnsi="Times New Roman" w:cs="Times New Roman"/>
          <w:sz w:val="28"/>
          <w:szCs w:val="28"/>
        </w:rPr>
        <w:t xml:space="preserve"> высокий. Высокий уровень показал 1ребёнок (8,3%) испытуемых, 6 детей (50%) показали средний уровень, 5 детей (41,7%) показали низкий уровень. </w:t>
      </w:r>
    </w:p>
    <w:p w14:paraId="3FEC9F94" w14:textId="648F03F2" w:rsidR="006D1DF6" w:rsidRPr="00283B8A" w:rsidRDefault="006D1DF6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Основная проблема при проведении диагностики</w:t>
      </w:r>
      <w:r w:rsidR="00D96DF3" w:rsidRPr="00283B8A">
        <w:rPr>
          <w:rFonts w:ascii="Times New Roman" w:hAnsi="Times New Roman" w:cs="Times New Roman"/>
          <w:sz w:val="28"/>
          <w:szCs w:val="28"/>
        </w:rPr>
        <w:t xml:space="preserve">: </w:t>
      </w:r>
      <w:r w:rsidRPr="00283B8A">
        <w:rPr>
          <w:rFonts w:ascii="Times New Roman" w:hAnsi="Times New Roman" w:cs="Times New Roman"/>
          <w:sz w:val="28"/>
          <w:szCs w:val="28"/>
        </w:rPr>
        <w:t>невнимательность, неуверенность в ответах, боязнь сказать неправильно, неумение эмоционально реагировать на читаемую художественную литературу и народный фольклор, зажатость. Дети со средним уровнем сформированности чувства юмора давали неплохие ответы, однако не до конца понимали смысл перевёртышей, давали неполные ответы, не могли привести примеры дразн</w:t>
      </w:r>
      <w:r w:rsidR="004017CE" w:rsidRPr="00283B8A">
        <w:rPr>
          <w:rFonts w:ascii="Times New Roman" w:hAnsi="Times New Roman" w:cs="Times New Roman"/>
          <w:sz w:val="28"/>
          <w:szCs w:val="28"/>
        </w:rPr>
        <w:t xml:space="preserve">илок. </w:t>
      </w:r>
      <w:r w:rsidR="001106B2" w:rsidRPr="00283B8A">
        <w:rPr>
          <w:rFonts w:ascii="Times New Roman" w:hAnsi="Times New Roman" w:cs="Times New Roman"/>
          <w:sz w:val="28"/>
          <w:szCs w:val="28"/>
        </w:rPr>
        <w:t xml:space="preserve">Лишь </w:t>
      </w:r>
      <w:r w:rsidR="00283B8A">
        <w:rPr>
          <w:rFonts w:ascii="Times New Roman" w:hAnsi="Times New Roman" w:cs="Times New Roman"/>
          <w:sz w:val="28"/>
          <w:szCs w:val="28"/>
        </w:rPr>
        <w:t>один</w:t>
      </w:r>
      <w:r w:rsidR="001106B2" w:rsidRPr="00283B8A">
        <w:rPr>
          <w:rFonts w:ascii="Times New Roman" w:hAnsi="Times New Roman" w:cs="Times New Roman"/>
          <w:sz w:val="28"/>
          <w:szCs w:val="28"/>
        </w:rPr>
        <w:t xml:space="preserve"> </w:t>
      </w:r>
      <w:r w:rsidR="00283B8A" w:rsidRPr="00283B8A">
        <w:rPr>
          <w:rFonts w:ascii="Times New Roman" w:hAnsi="Times New Roman" w:cs="Times New Roman"/>
          <w:sz w:val="28"/>
          <w:szCs w:val="28"/>
        </w:rPr>
        <w:t>ребёнок показал</w:t>
      </w:r>
      <w:r w:rsidR="001106B2" w:rsidRPr="00283B8A">
        <w:rPr>
          <w:rFonts w:ascii="Times New Roman" w:hAnsi="Times New Roman" w:cs="Times New Roman"/>
          <w:sz w:val="28"/>
          <w:szCs w:val="28"/>
        </w:rPr>
        <w:t xml:space="preserve"> высокий результат в итоге выполнения всех заданий.</w:t>
      </w:r>
    </w:p>
    <w:p w14:paraId="73B2C0A3" w14:textId="77777777" w:rsidR="00D96DF3" w:rsidRPr="00283B8A" w:rsidRDefault="00D96DF3" w:rsidP="00283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 xml:space="preserve">Анализ диагностических результатов дает возможность говорить о недостаточном уровне сформированности чувства юмора посредством детской литературы у детей старшего дошкольного возраста, что говорит о необходимости целенаправленной работы в данном направлении. </w:t>
      </w:r>
    </w:p>
    <w:p w14:paraId="2B951F2F" w14:textId="77777777" w:rsidR="006D1DF6" w:rsidRPr="00283B8A" w:rsidRDefault="00D96DF3" w:rsidP="0028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После сбора всего необходимого материала и информации, его глубокого анализа, были разработаны рекомендации воспитателям детского сада по формированию чувства юмора посредством художественной литературы у детей старшего дошкольного возраста.</w:t>
      </w:r>
    </w:p>
    <w:p w14:paraId="12DA0C31" w14:textId="77777777" w:rsidR="006F05B6" w:rsidRPr="00283B8A" w:rsidRDefault="006F05B6" w:rsidP="00283B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52127D88" w14:textId="3767C27C" w:rsidR="00C15A5C" w:rsidRPr="00283B8A" w:rsidRDefault="00C15A5C" w:rsidP="00283B8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Аргайл М. Психология юмора: Пер. с англ. [Текст]/</w:t>
      </w:r>
      <w:proofErr w:type="spellStart"/>
      <w:r w:rsidR="00283B8A" w:rsidRPr="00283B8A">
        <w:rPr>
          <w:rFonts w:ascii="Times New Roman" w:hAnsi="Times New Roman" w:cs="Times New Roman"/>
          <w:sz w:val="28"/>
          <w:szCs w:val="28"/>
        </w:rPr>
        <w:t>М.Аргайл</w:t>
      </w:r>
      <w:proofErr w:type="spellEnd"/>
      <w:r w:rsidR="00283B8A" w:rsidRPr="00283B8A">
        <w:rPr>
          <w:rFonts w:ascii="Times New Roman" w:hAnsi="Times New Roman" w:cs="Times New Roman"/>
          <w:sz w:val="28"/>
          <w:szCs w:val="28"/>
        </w:rPr>
        <w:t>. –</w:t>
      </w:r>
      <w:r w:rsidRPr="00283B8A">
        <w:rPr>
          <w:rFonts w:ascii="Times New Roman" w:hAnsi="Times New Roman" w:cs="Times New Roman"/>
          <w:sz w:val="28"/>
          <w:szCs w:val="28"/>
        </w:rPr>
        <w:t xml:space="preserve"> М., 2002. – 274 с.</w:t>
      </w:r>
    </w:p>
    <w:p w14:paraId="2A669A0F" w14:textId="0F5675ED" w:rsidR="00C15A5C" w:rsidRPr="00283B8A" w:rsidRDefault="00C15A5C" w:rsidP="00283B8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БартоА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>. Стихи детям</w:t>
      </w:r>
      <w:r w:rsidR="001C4BC5" w:rsidRPr="00283B8A">
        <w:rPr>
          <w:rFonts w:ascii="Times New Roman" w:hAnsi="Times New Roman" w:cs="Times New Roman"/>
          <w:sz w:val="28"/>
          <w:szCs w:val="28"/>
        </w:rPr>
        <w:t xml:space="preserve"> </w:t>
      </w:r>
      <w:r w:rsidRPr="00283B8A">
        <w:rPr>
          <w:rFonts w:ascii="Times New Roman" w:hAnsi="Times New Roman" w:cs="Times New Roman"/>
          <w:sz w:val="28"/>
          <w:szCs w:val="28"/>
        </w:rPr>
        <w:t>[Текст]/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, М., 2015.- 128 с. </w:t>
      </w:r>
    </w:p>
    <w:p w14:paraId="6DE20D40" w14:textId="0CF37ECD" w:rsidR="00FF6F15" w:rsidRDefault="00C15A5C" w:rsidP="00283B8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Бегак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 xml:space="preserve"> Б. Дети смеются</w:t>
      </w:r>
      <w:r w:rsidR="001C4BC5" w:rsidRPr="00283B8A">
        <w:rPr>
          <w:rFonts w:ascii="Times New Roman" w:hAnsi="Times New Roman" w:cs="Times New Roman"/>
          <w:sz w:val="28"/>
          <w:szCs w:val="28"/>
        </w:rPr>
        <w:t xml:space="preserve"> </w:t>
      </w:r>
      <w:r w:rsidRPr="00283B8A">
        <w:rPr>
          <w:rFonts w:ascii="Times New Roman" w:hAnsi="Times New Roman" w:cs="Times New Roman"/>
          <w:sz w:val="28"/>
          <w:szCs w:val="28"/>
        </w:rPr>
        <w:t>[Текст]/</w:t>
      </w:r>
      <w:proofErr w:type="spellStart"/>
      <w:r w:rsidRPr="00283B8A">
        <w:rPr>
          <w:rFonts w:ascii="Times New Roman" w:hAnsi="Times New Roman" w:cs="Times New Roman"/>
          <w:sz w:val="28"/>
          <w:szCs w:val="28"/>
        </w:rPr>
        <w:t>Б.Бегак</w:t>
      </w:r>
      <w:proofErr w:type="spellEnd"/>
      <w:r w:rsidRPr="00283B8A">
        <w:rPr>
          <w:rFonts w:ascii="Times New Roman" w:hAnsi="Times New Roman" w:cs="Times New Roman"/>
          <w:sz w:val="28"/>
          <w:szCs w:val="28"/>
        </w:rPr>
        <w:t>, М., 1979.- 224 с.</w:t>
      </w:r>
    </w:p>
    <w:p w14:paraId="745429E4" w14:textId="5BD806DA" w:rsidR="00F13892" w:rsidRDefault="00F13892" w:rsidP="00F13892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BB489" w14:textId="7DA10C27" w:rsidR="00F13892" w:rsidRPr="00F13892" w:rsidRDefault="00F13892" w:rsidP="00F13892">
      <w:pPr>
        <w:pStyle w:val="a5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©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Волошенко Н.В., Белоусова Л.А., Калитина Е.С., 2023</w:t>
      </w:r>
    </w:p>
    <w:p w14:paraId="08E67195" w14:textId="77777777" w:rsidR="00F13892" w:rsidRPr="00F13892" w:rsidRDefault="00F13892" w:rsidP="00F13892">
      <w:pPr>
        <w:pStyle w:val="a5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sectPr w:rsidR="00F13892" w:rsidRPr="00F13892" w:rsidSect="00DC1D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ED5"/>
    <w:multiLevelType w:val="hybridMultilevel"/>
    <w:tmpl w:val="D5D272BA"/>
    <w:lvl w:ilvl="0" w:tplc="B94E8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F6EEF"/>
    <w:multiLevelType w:val="hybridMultilevel"/>
    <w:tmpl w:val="C148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7FF8"/>
    <w:multiLevelType w:val="hybridMultilevel"/>
    <w:tmpl w:val="FD6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0AA"/>
    <w:multiLevelType w:val="hybridMultilevel"/>
    <w:tmpl w:val="E8300C6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5F91"/>
    <w:multiLevelType w:val="hybridMultilevel"/>
    <w:tmpl w:val="DE9A5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7165"/>
    <w:multiLevelType w:val="hybridMultilevel"/>
    <w:tmpl w:val="0E8C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4B4E8C"/>
    <w:multiLevelType w:val="hybridMultilevel"/>
    <w:tmpl w:val="58DA2212"/>
    <w:lvl w:ilvl="0" w:tplc="C59A4A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849D5"/>
    <w:multiLevelType w:val="hybridMultilevel"/>
    <w:tmpl w:val="D8AE3E52"/>
    <w:lvl w:ilvl="0" w:tplc="92843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7E43C2"/>
    <w:multiLevelType w:val="hybridMultilevel"/>
    <w:tmpl w:val="8392F0C2"/>
    <w:lvl w:ilvl="0" w:tplc="13D63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10117295">
    <w:abstractNumId w:val="0"/>
  </w:num>
  <w:num w:numId="2" w16cid:durableId="1734506191">
    <w:abstractNumId w:val="4"/>
  </w:num>
  <w:num w:numId="3" w16cid:durableId="1369377324">
    <w:abstractNumId w:val="6"/>
  </w:num>
  <w:num w:numId="4" w16cid:durableId="1601452517">
    <w:abstractNumId w:val="8"/>
  </w:num>
  <w:num w:numId="5" w16cid:durableId="2053918898">
    <w:abstractNumId w:val="3"/>
  </w:num>
  <w:num w:numId="6" w16cid:durableId="1438284499">
    <w:abstractNumId w:val="5"/>
  </w:num>
  <w:num w:numId="7" w16cid:durableId="543374090">
    <w:abstractNumId w:val="2"/>
  </w:num>
  <w:num w:numId="8" w16cid:durableId="1262103194">
    <w:abstractNumId w:val="7"/>
  </w:num>
  <w:num w:numId="9" w16cid:durableId="175007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F9"/>
    <w:rsid w:val="0003767E"/>
    <w:rsid w:val="000B0B00"/>
    <w:rsid w:val="000B5990"/>
    <w:rsid w:val="000E77C1"/>
    <w:rsid w:val="001029D3"/>
    <w:rsid w:val="001106B2"/>
    <w:rsid w:val="0013490E"/>
    <w:rsid w:val="00144E1C"/>
    <w:rsid w:val="00151F82"/>
    <w:rsid w:val="001612F7"/>
    <w:rsid w:val="0016153B"/>
    <w:rsid w:val="00162AE6"/>
    <w:rsid w:val="00171BAA"/>
    <w:rsid w:val="001902A8"/>
    <w:rsid w:val="001B1E6E"/>
    <w:rsid w:val="001C27E2"/>
    <w:rsid w:val="001C4BC5"/>
    <w:rsid w:val="001D2546"/>
    <w:rsid w:val="001E177A"/>
    <w:rsid w:val="001F1D2E"/>
    <w:rsid w:val="00201EFF"/>
    <w:rsid w:val="00204BE0"/>
    <w:rsid w:val="00206704"/>
    <w:rsid w:val="00216E07"/>
    <w:rsid w:val="0024621A"/>
    <w:rsid w:val="0028027A"/>
    <w:rsid w:val="00283B8A"/>
    <w:rsid w:val="00287560"/>
    <w:rsid w:val="002C796E"/>
    <w:rsid w:val="002D20FF"/>
    <w:rsid w:val="002D23F9"/>
    <w:rsid w:val="002D2E29"/>
    <w:rsid w:val="002D3166"/>
    <w:rsid w:val="002F2AC1"/>
    <w:rsid w:val="00334253"/>
    <w:rsid w:val="00342321"/>
    <w:rsid w:val="003604EF"/>
    <w:rsid w:val="00362786"/>
    <w:rsid w:val="0037234F"/>
    <w:rsid w:val="003C43A3"/>
    <w:rsid w:val="003D4B5D"/>
    <w:rsid w:val="003E6FB7"/>
    <w:rsid w:val="003F1951"/>
    <w:rsid w:val="003F59E5"/>
    <w:rsid w:val="004017CE"/>
    <w:rsid w:val="00401988"/>
    <w:rsid w:val="004142D6"/>
    <w:rsid w:val="004166DA"/>
    <w:rsid w:val="00426480"/>
    <w:rsid w:val="00436971"/>
    <w:rsid w:val="004661A0"/>
    <w:rsid w:val="00470F4D"/>
    <w:rsid w:val="004727D6"/>
    <w:rsid w:val="00473349"/>
    <w:rsid w:val="00476454"/>
    <w:rsid w:val="004801F9"/>
    <w:rsid w:val="004B1E47"/>
    <w:rsid w:val="004D2D31"/>
    <w:rsid w:val="00507313"/>
    <w:rsid w:val="00507BF7"/>
    <w:rsid w:val="00524628"/>
    <w:rsid w:val="00534024"/>
    <w:rsid w:val="00537811"/>
    <w:rsid w:val="00541760"/>
    <w:rsid w:val="00543B64"/>
    <w:rsid w:val="0055560B"/>
    <w:rsid w:val="00574D20"/>
    <w:rsid w:val="0058152D"/>
    <w:rsid w:val="00586FDD"/>
    <w:rsid w:val="00587C68"/>
    <w:rsid w:val="0059005C"/>
    <w:rsid w:val="005B2243"/>
    <w:rsid w:val="005C0C56"/>
    <w:rsid w:val="005C461E"/>
    <w:rsid w:val="005C6D21"/>
    <w:rsid w:val="005D19FD"/>
    <w:rsid w:val="005E5426"/>
    <w:rsid w:val="005E61F8"/>
    <w:rsid w:val="005F0E07"/>
    <w:rsid w:val="00622A07"/>
    <w:rsid w:val="00635A12"/>
    <w:rsid w:val="006D1DF6"/>
    <w:rsid w:val="006F05B6"/>
    <w:rsid w:val="006F3872"/>
    <w:rsid w:val="006F7066"/>
    <w:rsid w:val="00777E52"/>
    <w:rsid w:val="007B404F"/>
    <w:rsid w:val="007D0715"/>
    <w:rsid w:val="007D3B13"/>
    <w:rsid w:val="007D76DB"/>
    <w:rsid w:val="007F6492"/>
    <w:rsid w:val="0080150C"/>
    <w:rsid w:val="00807504"/>
    <w:rsid w:val="00813429"/>
    <w:rsid w:val="008421E0"/>
    <w:rsid w:val="008459B7"/>
    <w:rsid w:val="00846015"/>
    <w:rsid w:val="00890B41"/>
    <w:rsid w:val="00890DD0"/>
    <w:rsid w:val="008A0A75"/>
    <w:rsid w:val="008A29B8"/>
    <w:rsid w:val="008C1A4B"/>
    <w:rsid w:val="008E3020"/>
    <w:rsid w:val="008E4D93"/>
    <w:rsid w:val="008F0DD1"/>
    <w:rsid w:val="008F35C7"/>
    <w:rsid w:val="008F74E7"/>
    <w:rsid w:val="00906FBF"/>
    <w:rsid w:val="00962F9A"/>
    <w:rsid w:val="0097497E"/>
    <w:rsid w:val="009A7013"/>
    <w:rsid w:val="009F6EEB"/>
    <w:rsid w:val="00A24343"/>
    <w:rsid w:val="00A26C29"/>
    <w:rsid w:val="00A37504"/>
    <w:rsid w:val="00A51613"/>
    <w:rsid w:val="00A578B6"/>
    <w:rsid w:val="00A71021"/>
    <w:rsid w:val="00AA34C5"/>
    <w:rsid w:val="00AC79A9"/>
    <w:rsid w:val="00AD3A98"/>
    <w:rsid w:val="00AD451C"/>
    <w:rsid w:val="00AF1FCD"/>
    <w:rsid w:val="00B27120"/>
    <w:rsid w:val="00B40FAF"/>
    <w:rsid w:val="00B43494"/>
    <w:rsid w:val="00B7627F"/>
    <w:rsid w:val="00B91C83"/>
    <w:rsid w:val="00C06C3E"/>
    <w:rsid w:val="00C07B41"/>
    <w:rsid w:val="00C15A5C"/>
    <w:rsid w:val="00C207BD"/>
    <w:rsid w:val="00C31881"/>
    <w:rsid w:val="00C414BB"/>
    <w:rsid w:val="00C5173C"/>
    <w:rsid w:val="00C604DD"/>
    <w:rsid w:val="00C64C2A"/>
    <w:rsid w:val="00CB0721"/>
    <w:rsid w:val="00CB454C"/>
    <w:rsid w:val="00CC496E"/>
    <w:rsid w:val="00CF1620"/>
    <w:rsid w:val="00D27740"/>
    <w:rsid w:val="00D54766"/>
    <w:rsid w:val="00D837DE"/>
    <w:rsid w:val="00D84F29"/>
    <w:rsid w:val="00D95414"/>
    <w:rsid w:val="00D96DF3"/>
    <w:rsid w:val="00DA5E01"/>
    <w:rsid w:val="00DB6E00"/>
    <w:rsid w:val="00DC1DB5"/>
    <w:rsid w:val="00DC509D"/>
    <w:rsid w:val="00DD6260"/>
    <w:rsid w:val="00E01981"/>
    <w:rsid w:val="00E1081E"/>
    <w:rsid w:val="00E32F82"/>
    <w:rsid w:val="00E33F2C"/>
    <w:rsid w:val="00E414E1"/>
    <w:rsid w:val="00E50A26"/>
    <w:rsid w:val="00E61243"/>
    <w:rsid w:val="00E652F7"/>
    <w:rsid w:val="00EA11FC"/>
    <w:rsid w:val="00EB23A8"/>
    <w:rsid w:val="00EB6DA4"/>
    <w:rsid w:val="00EC607C"/>
    <w:rsid w:val="00EE46CF"/>
    <w:rsid w:val="00EF3DBB"/>
    <w:rsid w:val="00F02EAB"/>
    <w:rsid w:val="00F13892"/>
    <w:rsid w:val="00F148EB"/>
    <w:rsid w:val="00F26259"/>
    <w:rsid w:val="00F3167B"/>
    <w:rsid w:val="00F46172"/>
    <w:rsid w:val="00F5259F"/>
    <w:rsid w:val="00F90138"/>
    <w:rsid w:val="00FC5152"/>
    <w:rsid w:val="00FD43C0"/>
    <w:rsid w:val="00FE0B69"/>
    <w:rsid w:val="00FE4A61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BC21"/>
  <w15:docId w15:val="{4812E643-FF12-4E5B-AF39-71E5473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9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1C4BC5"/>
  </w:style>
  <w:style w:type="character" w:styleId="a7">
    <w:name w:val="Placeholder Text"/>
    <w:basedOn w:val="a0"/>
    <w:uiPriority w:val="99"/>
    <w:semiHidden/>
    <w:rsid w:val="00F13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2022-05-17T16:38:00Z</cp:lastPrinted>
  <dcterms:created xsi:type="dcterms:W3CDTF">2023-03-18T20:02:00Z</dcterms:created>
  <dcterms:modified xsi:type="dcterms:W3CDTF">2023-03-18T20:02:00Z</dcterms:modified>
</cp:coreProperties>
</file>