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96" w:rsidRDefault="00973C96" w:rsidP="00E00F4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973C96">
        <w:rPr>
          <w:color w:val="000000"/>
          <w:szCs w:val="27"/>
          <w:shd w:val="clear" w:color="auto" w:fill="FFFFFF"/>
        </w:rPr>
        <w:t xml:space="preserve">Важным условием решения задач по познавательно – исследовательской деятельности в </w:t>
      </w:r>
      <w:r>
        <w:rPr>
          <w:color w:val="000000"/>
          <w:szCs w:val="27"/>
          <w:shd w:val="clear" w:color="auto" w:fill="FFFFFF"/>
        </w:rPr>
        <w:t xml:space="preserve">ДОУ </w:t>
      </w:r>
      <w:r w:rsidRPr="00973C96">
        <w:rPr>
          <w:color w:val="000000"/>
          <w:szCs w:val="27"/>
          <w:shd w:val="clear" w:color="auto" w:fill="FFFFFF"/>
        </w:rPr>
        <w:t xml:space="preserve">является организация </w:t>
      </w:r>
      <w:r>
        <w:rPr>
          <w:color w:val="000000"/>
          <w:szCs w:val="27"/>
          <w:shd w:val="clear" w:color="auto" w:fill="FFFFFF"/>
        </w:rPr>
        <w:t>РППС</w:t>
      </w:r>
      <w:r w:rsidRPr="00973C96">
        <w:rPr>
          <w:color w:val="000000"/>
          <w:szCs w:val="27"/>
          <w:shd w:val="clear" w:color="auto" w:fill="FFFFFF"/>
        </w:rPr>
        <w:t>.</w:t>
      </w:r>
      <w:r w:rsidRPr="00973C96">
        <w:rPr>
          <w:color w:val="000000"/>
          <w:sz w:val="22"/>
        </w:rPr>
        <w:t xml:space="preserve"> </w:t>
      </w:r>
      <w:r>
        <w:rPr>
          <w:color w:val="000000"/>
        </w:rPr>
        <w:t>В группах детского сада должны быть созданы условия для развития детской познавательной деятельности. Эти центры своего рода мини – лаборатории, детская лаборатория, центр науки, центр экспериментирования, где детям предоставляется свобода выбора, как для организованной, так и для самостоятельной исследовательской деятельности.</w:t>
      </w:r>
    </w:p>
    <w:p w:rsidR="00973C96" w:rsidRPr="00973C96" w:rsidRDefault="00E00F42" w:rsidP="00E00F4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156210</wp:posOffset>
            </wp:positionV>
            <wp:extent cx="1798955" cy="1222375"/>
            <wp:effectExtent l="0" t="0" r="0" b="0"/>
            <wp:wrapTight wrapText="bothSides">
              <wp:wrapPolygon edited="0">
                <wp:start x="13724" y="0"/>
                <wp:lineTo x="5718" y="337"/>
                <wp:lineTo x="686" y="2356"/>
                <wp:lineTo x="457" y="11445"/>
                <wp:lineTo x="3660" y="16158"/>
                <wp:lineTo x="3660" y="18851"/>
                <wp:lineTo x="4117" y="20197"/>
                <wp:lineTo x="6176" y="21207"/>
                <wp:lineTo x="14868" y="21207"/>
                <wp:lineTo x="17612" y="20871"/>
                <wp:lineTo x="18070" y="19524"/>
                <wp:lineTo x="16926" y="16158"/>
                <wp:lineTo x="17155" y="12455"/>
                <wp:lineTo x="16926" y="10772"/>
                <wp:lineTo x="18527" y="10772"/>
                <wp:lineTo x="21501" y="7406"/>
                <wp:lineTo x="21501" y="3703"/>
                <wp:lineTo x="19214" y="673"/>
                <wp:lineTo x="16926" y="0"/>
                <wp:lineTo x="13724" y="0"/>
              </wp:wrapPolygon>
            </wp:wrapTight>
            <wp:docPr id="5" name="Рисунок 5" descr="C:\Users\MAX\Desktop\himik-shou-tolya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himik-shou-tolyat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141" r="29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C96" w:rsidRPr="00973C96">
        <w:rPr>
          <w:bCs/>
          <w:color w:val="000000"/>
        </w:rPr>
        <w:t>В процессе оформления центра экспериментирования в группах детского сада  учитывают</w:t>
      </w:r>
      <w:r w:rsidR="00973C96">
        <w:rPr>
          <w:bCs/>
          <w:color w:val="000000"/>
        </w:rPr>
        <w:t>ся</w:t>
      </w:r>
      <w:r w:rsidR="00973C96" w:rsidRPr="00973C96">
        <w:rPr>
          <w:bCs/>
          <w:color w:val="000000"/>
        </w:rPr>
        <w:t xml:space="preserve"> следующие требования:</w:t>
      </w:r>
    </w:p>
    <w:p w:rsidR="00973C96" w:rsidRDefault="00973C96" w:rsidP="00E00F4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учёт возрастных особенностей детей;</w:t>
      </w:r>
      <w:r w:rsidR="009E76E6" w:rsidRPr="009E76E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3C96" w:rsidRDefault="00973C96" w:rsidP="00E00F4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безопасность для жизни и здоровья детей;</w:t>
      </w:r>
      <w:r w:rsidR="00E00F42" w:rsidRPr="00E00F42">
        <w:rPr>
          <w:rStyle w:val="c2"/>
          <w:color w:val="000000"/>
        </w:rPr>
        <w:t xml:space="preserve"> </w:t>
      </w:r>
    </w:p>
    <w:p w:rsidR="00973C96" w:rsidRDefault="00973C96" w:rsidP="00E00F4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достаточность, новизна</w:t>
      </w:r>
    </w:p>
    <w:p w:rsidR="00973C96" w:rsidRDefault="00973C96" w:rsidP="00E00F4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доступность расположения.</w:t>
      </w:r>
    </w:p>
    <w:p w:rsidR="0052235A" w:rsidRPr="0052235A" w:rsidRDefault="0052235A" w:rsidP="00E00F42">
      <w:pPr>
        <w:pStyle w:val="a5"/>
        <w:shd w:val="clear" w:color="auto" w:fill="FFFFFF"/>
        <w:spacing w:before="0" w:beforeAutospacing="0" w:after="0" w:afterAutospacing="0" w:line="307" w:lineRule="atLeast"/>
        <w:ind w:firstLine="284"/>
        <w:jc w:val="center"/>
        <w:rPr>
          <w:color w:val="000000"/>
        </w:rPr>
      </w:pPr>
      <w:r w:rsidRPr="0052235A">
        <w:rPr>
          <w:rStyle w:val="c4"/>
          <w:b/>
          <w:bCs/>
          <w:color w:val="000000"/>
        </w:rPr>
        <w:t>Примерный перечень материалов и оборудования для центров опытно-экспериментальной деятельности в ДОУ</w:t>
      </w:r>
    </w:p>
    <w:p w:rsidR="00E00F42" w:rsidRDefault="00E00F42" w:rsidP="00E00F42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4"/>
          <w:b/>
          <w:bCs/>
          <w:color w:val="000000"/>
        </w:rPr>
      </w:pPr>
    </w:p>
    <w:p w:rsidR="0052235A" w:rsidRPr="0052235A" w:rsidRDefault="0052235A" w:rsidP="00E00F42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 w:rsidRPr="0052235A">
        <w:rPr>
          <w:rStyle w:val="c4"/>
          <w:b/>
          <w:bCs/>
          <w:color w:val="000000"/>
        </w:rPr>
        <w:t>Младший возраст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Природный и бросовый материал: ракушки, камешки, проволока, пластмасса, пробки из дерева.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Наборы «Разные виды бумаги», «Разные виды ткани».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 xml:space="preserve">- Магниты маленькие и большие, мерные стаканчики, воронки, лупа большая </w:t>
      </w:r>
      <w:r w:rsidR="00973C96">
        <w:rPr>
          <w:rStyle w:val="c2"/>
          <w:color w:val="000000"/>
        </w:rPr>
        <w:t>и маленькая.</w:t>
      </w:r>
    </w:p>
    <w:p w:rsidR="0052235A" w:rsidRPr="0052235A" w:rsidRDefault="00E00F42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266700</wp:posOffset>
            </wp:positionV>
            <wp:extent cx="1202055" cy="1222375"/>
            <wp:effectExtent l="0" t="0" r="0" b="0"/>
            <wp:wrapTight wrapText="bothSides">
              <wp:wrapPolygon edited="0">
                <wp:start x="8558" y="0"/>
                <wp:lineTo x="4792" y="2693"/>
                <wp:lineTo x="3765" y="3703"/>
                <wp:lineTo x="4450" y="5386"/>
                <wp:lineTo x="0" y="10772"/>
                <wp:lineTo x="1369" y="16158"/>
                <wp:lineTo x="1369" y="17841"/>
                <wp:lineTo x="6846" y="21207"/>
                <wp:lineTo x="9585" y="21207"/>
                <wp:lineTo x="11296" y="21207"/>
                <wp:lineTo x="12323" y="21207"/>
                <wp:lineTo x="19170" y="16831"/>
                <wp:lineTo x="19170" y="16158"/>
                <wp:lineTo x="17458" y="10435"/>
                <wp:lineTo x="16773" y="8079"/>
                <wp:lineTo x="15062" y="5386"/>
                <wp:lineTo x="15746" y="2693"/>
                <wp:lineTo x="13693" y="337"/>
                <wp:lineTo x="9927" y="0"/>
                <wp:lineTo x="8558" y="0"/>
              </wp:wrapPolygon>
            </wp:wrapTight>
            <wp:docPr id="6" name="Рисунок 5" descr="C:\Users\MAX\Desktop\himik-shou-tolya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himik-shou-tolyat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35A" w:rsidRPr="0052235A">
        <w:rPr>
          <w:rStyle w:val="c2"/>
          <w:color w:val="000000"/>
        </w:rPr>
        <w:t>- Баночки с разными видами материалов: масло, уголь, песок, сахар, земля,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Пробирки на подставке.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Пластмассовые стаканчики.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 xml:space="preserve">- Мерные ложки, </w:t>
      </w:r>
      <w:proofErr w:type="spellStart"/>
      <w:r w:rsidRPr="0052235A">
        <w:rPr>
          <w:rStyle w:val="c2"/>
          <w:color w:val="000000"/>
        </w:rPr>
        <w:t>минзурки</w:t>
      </w:r>
      <w:proofErr w:type="spellEnd"/>
      <w:r w:rsidRPr="0052235A">
        <w:rPr>
          <w:rStyle w:val="c2"/>
          <w:color w:val="000000"/>
        </w:rPr>
        <w:t>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 - Пинцет, трубочки, палочки.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Фартуки, клеенка.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 xml:space="preserve">- Альбом «Опыты с разными материалами», </w:t>
      </w:r>
      <w:r w:rsidR="00E00F42">
        <w:rPr>
          <w:rStyle w:val="c2"/>
          <w:color w:val="000000"/>
        </w:rPr>
        <w:t>к</w:t>
      </w:r>
      <w:r w:rsidRPr="0052235A">
        <w:rPr>
          <w:rStyle w:val="c2"/>
          <w:color w:val="000000"/>
        </w:rPr>
        <w:t>артотека опытов и экспериментов.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Коллекция камней, фантиков.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Карточки с последовательностью работы над экспериментом, контейнер с оборудованием для опытов. Ведерки, шарики надувные разноцветные.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lastRenderedPageBreak/>
        <w:t>- Д/игра «Для умников и умниц». Игры «</w:t>
      </w:r>
      <w:proofErr w:type="spellStart"/>
      <w:r w:rsidRPr="0052235A">
        <w:rPr>
          <w:rStyle w:val="c2"/>
          <w:color w:val="000000"/>
        </w:rPr>
        <w:t>Шумяшие</w:t>
      </w:r>
      <w:proofErr w:type="spellEnd"/>
      <w:r w:rsidRPr="0052235A">
        <w:rPr>
          <w:rStyle w:val="c2"/>
          <w:color w:val="000000"/>
        </w:rPr>
        <w:t xml:space="preserve"> коробочки», «Душистые коробочки».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Центр воды и песка, игрушки мелкие для игры с водой, песком, формочки.</w:t>
      </w:r>
    </w:p>
    <w:p w:rsidR="0052235A" w:rsidRPr="0052235A" w:rsidRDefault="0052235A" w:rsidP="00E00F42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 w:rsidRPr="0052235A">
        <w:rPr>
          <w:rStyle w:val="c4"/>
          <w:b/>
          <w:bCs/>
          <w:color w:val="000000"/>
        </w:rPr>
        <w:t>Средний возраст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52235A">
        <w:rPr>
          <w:rStyle w:val="c2"/>
          <w:color w:val="000000"/>
        </w:rPr>
        <w:t>- Природный и бросовый материал: ракушки, камешки, проволока,  резина, шишки, жёлуди, вата, птичий пух, семена цветов, семена клёна.</w:t>
      </w:r>
      <w:proofErr w:type="gramEnd"/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Тарелочки для проведения опытов.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Наборы образцов тканей</w:t>
      </w:r>
      <w:r w:rsidR="00973C96">
        <w:rPr>
          <w:rStyle w:val="c2"/>
          <w:color w:val="000000"/>
        </w:rPr>
        <w:t xml:space="preserve"> и </w:t>
      </w:r>
      <w:r w:rsidRPr="0052235A">
        <w:rPr>
          <w:rStyle w:val="c2"/>
          <w:color w:val="000000"/>
        </w:rPr>
        <w:t>образцов бумаги.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Пробирки на подставке для проведения опытов, набор ложек разного размера для проведения опытов.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Лупа, пинцеты, стаканчики</w:t>
      </w:r>
      <w:r w:rsidR="00973C96">
        <w:rPr>
          <w:rStyle w:val="c2"/>
          <w:color w:val="000000"/>
        </w:rPr>
        <w:t>,</w:t>
      </w:r>
      <w:r w:rsidR="00E00F42">
        <w:rPr>
          <w:rStyle w:val="c2"/>
          <w:color w:val="000000"/>
        </w:rPr>
        <w:t xml:space="preserve"> </w:t>
      </w:r>
      <w:r w:rsidR="00973C96">
        <w:rPr>
          <w:rStyle w:val="c2"/>
          <w:color w:val="000000"/>
        </w:rPr>
        <w:t>в</w:t>
      </w:r>
      <w:r w:rsidRPr="0052235A">
        <w:rPr>
          <w:rStyle w:val="c2"/>
          <w:color w:val="000000"/>
        </w:rPr>
        <w:t>оронки.</w:t>
      </w:r>
    </w:p>
    <w:p w:rsidR="0052235A" w:rsidRPr="0052235A" w:rsidRDefault="00E00F42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329565</wp:posOffset>
            </wp:positionV>
            <wp:extent cx="1202055" cy="1222375"/>
            <wp:effectExtent l="0" t="0" r="0" b="0"/>
            <wp:wrapTight wrapText="bothSides">
              <wp:wrapPolygon edited="0">
                <wp:start x="15062" y="337"/>
                <wp:lineTo x="2054" y="337"/>
                <wp:lineTo x="0" y="2693"/>
                <wp:lineTo x="1712" y="11109"/>
                <wp:lineTo x="342" y="16495"/>
                <wp:lineTo x="342" y="18514"/>
                <wp:lineTo x="4450" y="20871"/>
                <wp:lineTo x="8216" y="20871"/>
                <wp:lineTo x="9927" y="20871"/>
                <wp:lineTo x="15404" y="20871"/>
                <wp:lineTo x="19854" y="18851"/>
                <wp:lineTo x="19512" y="16495"/>
                <wp:lineTo x="21566" y="13128"/>
                <wp:lineTo x="21566" y="12118"/>
                <wp:lineTo x="20881" y="4376"/>
                <wp:lineTo x="19512" y="1683"/>
                <wp:lineTo x="17800" y="337"/>
                <wp:lineTo x="15062" y="337"/>
              </wp:wrapPolygon>
            </wp:wrapTight>
            <wp:docPr id="4" name="Рисунок 5" descr="C:\Users\MAX\Desktop\himik-shou-tolya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himik-shou-tolyat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35A" w:rsidRPr="0052235A">
        <w:rPr>
          <w:rStyle w:val="c2"/>
          <w:color w:val="000000"/>
        </w:rPr>
        <w:t> - Баночки с разными видами материалов: масло, уголь, песок, сахар, земля.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Фартуки, клеенка.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Пластмассовые стаканчики</w:t>
      </w:r>
      <w:r w:rsidR="00973C96">
        <w:rPr>
          <w:rStyle w:val="c2"/>
          <w:color w:val="000000"/>
        </w:rPr>
        <w:t>, м</w:t>
      </w:r>
      <w:r w:rsidRPr="0052235A">
        <w:rPr>
          <w:rStyle w:val="c2"/>
          <w:color w:val="000000"/>
        </w:rPr>
        <w:t>ензурки.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Центр воды и песка.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Картотека опытов и экспериментов.</w:t>
      </w:r>
      <w:r w:rsidR="00E00F42" w:rsidRPr="00E00F42">
        <w:rPr>
          <w:rStyle w:val="c2"/>
          <w:color w:val="000000"/>
        </w:rPr>
        <w:t xml:space="preserve"> 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Карточки с последовательностью работы над экспериментом.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Игры «</w:t>
      </w:r>
      <w:proofErr w:type="spellStart"/>
      <w:r w:rsidRPr="0052235A">
        <w:rPr>
          <w:rStyle w:val="c2"/>
          <w:color w:val="000000"/>
        </w:rPr>
        <w:t>Шумяшие</w:t>
      </w:r>
      <w:proofErr w:type="spellEnd"/>
      <w:r w:rsidRPr="0052235A">
        <w:rPr>
          <w:rStyle w:val="c2"/>
          <w:color w:val="000000"/>
        </w:rPr>
        <w:t xml:space="preserve"> коробочки», «Душистые коробочки».</w:t>
      </w:r>
      <w:r w:rsidR="00E00F42" w:rsidRPr="00E00F42">
        <w:rPr>
          <w:noProof/>
          <w:color w:val="000000"/>
        </w:rPr>
        <w:t xml:space="preserve"> </w:t>
      </w:r>
    </w:p>
    <w:p w:rsidR="0052235A" w:rsidRPr="0052235A" w:rsidRDefault="0052235A" w:rsidP="00E00F42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 w:rsidRPr="0052235A">
        <w:rPr>
          <w:rStyle w:val="c4"/>
          <w:b/>
          <w:bCs/>
          <w:color w:val="000000"/>
        </w:rPr>
        <w:t>Старший возраст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52235A">
        <w:rPr>
          <w:rStyle w:val="c2"/>
          <w:color w:val="000000"/>
        </w:rPr>
        <w:t>- Природный и бросовый материал: ракушки, камешки, проволока, резина, шишки, жёлуди, вата, птичий пух, семена цветов, семена клёна.</w:t>
      </w:r>
      <w:proofErr w:type="gramEnd"/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Контейнеры с песком, глиной, земля, баночки с различным материалом.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Тарелочки для проведения опытов.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Коллекция образцов  бумаги</w:t>
      </w:r>
      <w:r w:rsidR="00973C96">
        <w:rPr>
          <w:rStyle w:val="c2"/>
          <w:color w:val="000000"/>
        </w:rPr>
        <w:t>,</w:t>
      </w:r>
      <w:r w:rsidR="00973C96" w:rsidRPr="00973C96">
        <w:rPr>
          <w:rStyle w:val="c2"/>
          <w:color w:val="000000"/>
        </w:rPr>
        <w:t xml:space="preserve"> </w:t>
      </w:r>
      <w:r w:rsidR="00973C96" w:rsidRPr="0052235A">
        <w:rPr>
          <w:rStyle w:val="c2"/>
          <w:color w:val="000000"/>
        </w:rPr>
        <w:t>тканей.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Предметы из разных материалов.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Пробирки для проведения опытов.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Набор ложек разного размера для проведения опытов.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Лупа, микроскоп</w:t>
      </w:r>
      <w:r w:rsidR="00973C96">
        <w:rPr>
          <w:rStyle w:val="c2"/>
          <w:color w:val="000000"/>
        </w:rPr>
        <w:t>, п</w:t>
      </w:r>
      <w:r w:rsidRPr="0052235A">
        <w:rPr>
          <w:rStyle w:val="c2"/>
          <w:color w:val="000000"/>
        </w:rPr>
        <w:t>инцеты, стаканчики, трубочки</w:t>
      </w:r>
      <w:r w:rsidR="00973C96">
        <w:rPr>
          <w:rStyle w:val="c2"/>
          <w:color w:val="000000"/>
        </w:rPr>
        <w:t>, в</w:t>
      </w:r>
      <w:r w:rsidRPr="0052235A">
        <w:rPr>
          <w:rStyle w:val="c2"/>
          <w:color w:val="000000"/>
        </w:rPr>
        <w:t>оронки.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Картотека опытов и экспериментов.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Карточки с последовательностью работы над экспериментом.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Уголок песка и воды.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Таз.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Проекты.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lastRenderedPageBreak/>
        <w:t>- Игрушки для игр с водой, плавающий пластилин для центра песка и воды.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Игрушки, формочки разной емкости и размера.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Фартуки, клеёнка.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Вертушки разных размеров и конструкций.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 Игры «</w:t>
      </w:r>
      <w:proofErr w:type="spellStart"/>
      <w:r w:rsidRPr="0052235A">
        <w:rPr>
          <w:rStyle w:val="c2"/>
          <w:color w:val="000000"/>
        </w:rPr>
        <w:t>Шумяшие</w:t>
      </w:r>
      <w:proofErr w:type="spellEnd"/>
      <w:r w:rsidRPr="0052235A">
        <w:rPr>
          <w:rStyle w:val="c2"/>
          <w:color w:val="000000"/>
        </w:rPr>
        <w:t xml:space="preserve"> коробочки», «Душистые коробочки».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Бумага для записей и зарисовок, карандаши, фломастеры.</w:t>
      </w:r>
    </w:p>
    <w:p w:rsidR="0052235A" w:rsidRPr="0052235A" w:rsidRDefault="0052235A" w:rsidP="00E00F42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4"/>
          <w:b/>
          <w:bCs/>
          <w:color w:val="000000"/>
        </w:rPr>
      </w:pPr>
    </w:p>
    <w:p w:rsidR="0052235A" w:rsidRPr="0052235A" w:rsidRDefault="0052235A" w:rsidP="00E00F42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 w:rsidRPr="0052235A">
        <w:rPr>
          <w:rStyle w:val="c4"/>
          <w:b/>
          <w:bCs/>
          <w:color w:val="000000"/>
        </w:rPr>
        <w:t>Подготовительная группа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52235A">
        <w:rPr>
          <w:rStyle w:val="c2"/>
          <w:color w:val="000000"/>
        </w:rPr>
        <w:t>- Природный и бросовый материал: шишки, скорлупа грецких орехов, пуговицы, бросовый материал, пластмассовые колпачки, проволока,  трубочки, деревянные палочки, ракушки, коллекция камешков.</w:t>
      </w:r>
      <w:proofErr w:type="gramEnd"/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52235A">
        <w:rPr>
          <w:rStyle w:val="c2"/>
          <w:color w:val="000000"/>
        </w:rPr>
        <w:t>- Наборы: воронка, лупы маленькие и большие, баночки с разными крупами: геркулес, горох, перловка, баночки с крышкой, микроскоп, пинцет.</w:t>
      </w:r>
      <w:proofErr w:type="gramEnd"/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Картотека опытов и экспериментов, схемы.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Карточки с последовательностью работы над экспериментом.</w:t>
      </w:r>
    </w:p>
    <w:p w:rsidR="0052235A" w:rsidRPr="0052235A" w:rsidRDefault="00E00F42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12700</wp:posOffset>
            </wp:positionV>
            <wp:extent cx="3985260" cy="3269615"/>
            <wp:effectExtent l="0" t="0" r="0" b="0"/>
            <wp:wrapTight wrapText="bothSides">
              <wp:wrapPolygon edited="0">
                <wp:start x="8260" y="252"/>
                <wp:lineTo x="4853" y="1133"/>
                <wp:lineTo x="3407" y="1762"/>
                <wp:lineTo x="2272" y="3775"/>
                <wp:lineTo x="2272" y="4279"/>
                <wp:lineTo x="1859" y="6292"/>
                <wp:lineTo x="1136" y="6922"/>
                <wp:lineTo x="620" y="7803"/>
                <wp:lineTo x="516" y="9313"/>
                <wp:lineTo x="929" y="10320"/>
                <wp:lineTo x="1033" y="12333"/>
                <wp:lineTo x="207" y="13340"/>
                <wp:lineTo x="0" y="14976"/>
                <wp:lineTo x="929" y="16360"/>
                <wp:lineTo x="1342" y="16360"/>
                <wp:lineTo x="2994" y="18374"/>
                <wp:lineTo x="3304" y="18500"/>
                <wp:lineTo x="8467" y="19758"/>
                <wp:lineTo x="8776" y="19758"/>
                <wp:lineTo x="10841" y="19758"/>
                <wp:lineTo x="13319" y="19758"/>
                <wp:lineTo x="18379" y="18877"/>
                <wp:lineTo x="18275" y="18374"/>
                <wp:lineTo x="18688" y="18374"/>
                <wp:lineTo x="20031" y="16738"/>
                <wp:lineTo x="20753" y="16360"/>
                <wp:lineTo x="21476" y="15228"/>
                <wp:lineTo x="21579" y="13843"/>
                <wp:lineTo x="21373" y="13340"/>
                <wp:lineTo x="20753" y="12333"/>
                <wp:lineTo x="20960" y="11578"/>
                <wp:lineTo x="20547" y="11075"/>
                <wp:lineTo x="18998" y="10320"/>
                <wp:lineTo x="19927" y="10320"/>
                <wp:lineTo x="20340" y="9565"/>
                <wp:lineTo x="20237" y="8306"/>
                <wp:lineTo x="20753" y="6544"/>
                <wp:lineTo x="20960" y="6041"/>
                <wp:lineTo x="20960" y="4908"/>
                <wp:lineTo x="20650" y="4027"/>
                <wp:lineTo x="19205" y="2265"/>
                <wp:lineTo x="15178" y="252"/>
                <wp:lineTo x="8260" y="252"/>
              </wp:wrapPolygon>
            </wp:wrapTight>
            <wp:docPr id="1" name="Рисунок 1" descr="C:\Users\MAX\Desktop\im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img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63" t="6534" r="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35A" w:rsidRPr="0052235A">
        <w:rPr>
          <w:rStyle w:val="c2"/>
          <w:color w:val="000000"/>
        </w:rPr>
        <w:t>- Карточки-подсказки (разрешающие - запрещающие знаки) «Что можно, что нельзя».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Контейнеры с песком и водой, игрушки мелкие, мельница с колесом для песка и воды, формочки разной емкости и размера.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Фартуки, клеёнка.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Линейки.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Набор мерных стаканов.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Коллекция фантиков от конфет и других кондитерских изделий и упаковочных материалов (фольга, бантики, ленты и т.п.).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Часы песочные (на разные отрезки времени).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Набор мерных стаканов</w:t>
      </w:r>
      <w:r w:rsidR="00973C96">
        <w:rPr>
          <w:rStyle w:val="c2"/>
          <w:color w:val="000000"/>
        </w:rPr>
        <w:t xml:space="preserve">, </w:t>
      </w:r>
      <w:r w:rsidRPr="0052235A">
        <w:rPr>
          <w:rStyle w:val="c2"/>
          <w:color w:val="000000"/>
        </w:rPr>
        <w:t>прозрачных сосудов разных форм и объемов.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Набор зеркал для опытов с симметрией, для исследования отражательного эффекта.</w:t>
      </w:r>
    </w:p>
    <w:p w:rsidR="0052235A" w:rsidRPr="0052235A" w:rsidRDefault="00E00F42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113665</wp:posOffset>
            </wp:positionV>
            <wp:extent cx="1720215" cy="1540510"/>
            <wp:effectExtent l="19050" t="0" r="0" b="0"/>
            <wp:wrapTight wrapText="bothSides">
              <wp:wrapPolygon edited="0">
                <wp:start x="-239" y="0"/>
                <wp:lineTo x="-239" y="21369"/>
                <wp:lineTo x="21528" y="21369"/>
                <wp:lineTo x="21528" y="0"/>
                <wp:lineTo x="-239" y="0"/>
              </wp:wrapPolygon>
            </wp:wrapTight>
            <wp:docPr id="3" name="Рисунок 3" descr="C:\Users\MAX\Desktop\hello_html_m603c8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hello_html_m603c84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35A" w:rsidRPr="0052235A">
        <w:rPr>
          <w:rStyle w:val="c2"/>
          <w:color w:val="000000"/>
        </w:rPr>
        <w:t>- Набор для опытов с магнитом</w:t>
      </w:r>
      <w:r w:rsidR="00973C96">
        <w:rPr>
          <w:rStyle w:val="c2"/>
          <w:color w:val="000000"/>
        </w:rPr>
        <w:t>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Компас.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Вертушки разных размеров и конструкций (для опытов с воздушными потоками).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Проекты.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Коллекция минералов</w:t>
      </w:r>
      <w:r>
        <w:rPr>
          <w:rStyle w:val="c2"/>
          <w:color w:val="000000"/>
        </w:rPr>
        <w:t xml:space="preserve">, </w:t>
      </w:r>
      <w:r w:rsidRPr="0052235A">
        <w:rPr>
          <w:rStyle w:val="c2"/>
          <w:color w:val="000000"/>
        </w:rPr>
        <w:t>тканей</w:t>
      </w:r>
      <w:r>
        <w:rPr>
          <w:rStyle w:val="c2"/>
          <w:color w:val="000000"/>
        </w:rPr>
        <w:t>,</w:t>
      </w:r>
      <w:r w:rsidRPr="0052235A">
        <w:rPr>
          <w:rStyle w:val="c2"/>
          <w:color w:val="000000"/>
        </w:rPr>
        <w:t xml:space="preserve"> бумаги</w:t>
      </w:r>
      <w:r>
        <w:rPr>
          <w:rStyle w:val="c2"/>
          <w:color w:val="000000"/>
        </w:rPr>
        <w:t>,</w:t>
      </w:r>
      <w:r w:rsidRPr="0052235A">
        <w:rPr>
          <w:rStyle w:val="c2"/>
          <w:color w:val="000000"/>
        </w:rPr>
        <w:t xml:space="preserve"> семян и плодов</w:t>
      </w:r>
      <w:r>
        <w:rPr>
          <w:rStyle w:val="c2"/>
          <w:color w:val="000000"/>
        </w:rPr>
        <w:t>, растений</w:t>
      </w:r>
      <w:r w:rsidRPr="0052235A">
        <w:rPr>
          <w:rStyle w:val="c2"/>
          <w:color w:val="000000"/>
        </w:rPr>
        <w:t xml:space="preserve"> (гербарий).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Бумага для записей и зарисовок, карандаши, фломастеры.</w:t>
      </w:r>
    </w:p>
    <w:p w:rsidR="0052235A" w:rsidRPr="0052235A" w:rsidRDefault="0052235A" w:rsidP="00E00F4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52235A">
        <w:rPr>
          <w:rStyle w:val="c2"/>
          <w:color w:val="000000"/>
        </w:rPr>
        <w:t>- Игры «</w:t>
      </w:r>
      <w:proofErr w:type="spellStart"/>
      <w:r w:rsidRPr="0052235A">
        <w:rPr>
          <w:rStyle w:val="c2"/>
          <w:color w:val="000000"/>
        </w:rPr>
        <w:t>Шумяшие</w:t>
      </w:r>
      <w:proofErr w:type="spellEnd"/>
      <w:r w:rsidRPr="0052235A">
        <w:rPr>
          <w:rStyle w:val="c2"/>
          <w:color w:val="000000"/>
        </w:rPr>
        <w:t xml:space="preserve"> коробочки», «Душистые </w:t>
      </w:r>
      <w:r w:rsidRPr="0052235A">
        <w:rPr>
          <w:rStyle w:val="c2"/>
          <w:color w:val="000000"/>
        </w:rPr>
        <w:lastRenderedPageBreak/>
        <w:t>коробочки».</w:t>
      </w:r>
    </w:p>
    <w:p w:rsidR="0052235A" w:rsidRDefault="0052235A" w:rsidP="00522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88B" w:rsidRPr="00973C96" w:rsidRDefault="0052235A" w:rsidP="005223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73C96">
        <w:rPr>
          <w:rFonts w:ascii="Times New Roman" w:hAnsi="Times New Roman" w:cs="Times New Roman"/>
          <w:color w:val="002060"/>
          <w:sz w:val="24"/>
          <w:szCs w:val="24"/>
        </w:rPr>
        <w:t>Муниципальное бюджетное дошкольное образовательное учреждение</w:t>
      </w:r>
    </w:p>
    <w:p w:rsidR="0052235A" w:rsidRPr="00973C96" w:rsidRDefault="0052235A" w:rsidP="005223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73C96">
        <w:rPr>
          <w:rFonts w:ascii="Times New Roman" w:hAnsi="Times New Roman" w:cs="Times New Roman"/>
          <w:color w:val="002060"/>
          <w:sz w:val="24"/>
          <w:szCs w:val="24"/>
        </w:rPr>
        <w:t>«Детский сад №5 «Теремок» с. Погореловка</w:t>
      </w:r>
    </w:p>
    <w:p w:rsidR="0052235A" w:rsidRPr="00973C96" w:rsidRDefault="0052235A" w:rsidP="005223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73C96">
        <w:rPr>
          <w:rFonts w:ascii="Times New Roman" w:hAnsi="Times New Roman" w:cs="Times New Roman"/>
          <w:color w:val="002060"/>
          <w:sz w:val="24"/>
          <w:szCs w:val="24"/>
        </w:rPr>
        <w:t>Корочанского района Белгородской области»</w:t>
      </w:r>
    </w:p>
    <w:p w:rsidR="00973C96" w:rsidRDefault="00973C96" w:rsidP="00522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96" w:rsidRDefault="00973C96" w:rsidP="00522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96" w:rsidRDefault="00973C96" w:rsidP="00522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96" w:rsidRDefault="00973C96" w:rsidP="00522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96" w:rsidRDefault="00973C96" w:rsidP="00522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96" w:rsidRDefault="00973C96" w:rsidP="00522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96" w:rsidRDefault="00973C96" w:rsidP="00522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96" w:rsidRDefault="00973C96" w:rsidP="00522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96" w:rsidRPr="00973C96" w:rsidRDefault="00973C96" w:rsidP="005223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  <w:shd w:val="clear" w:color="auto" w:fill="FFFFFF"/>
        </w:rPr>
      </w:pPr>
      <w:r w:rsidRPr="00973C96">
        <w:rPr>
          <w:rFonts w:ascii="Times New Roman" w:hAnsi="Times New Roman" w:cs="Times New Roman"/>
          <w:b/>
          <w:color w:val="002060"/>
          <w:sz w:val="32"/>
          <w:szCs w:val="28"/>
          <w:shd w:val="clear" w:color="auto" w:fill="FFFFFF"/>
        </w:rPr>
        <w:t>Памятка для педагогов ДОУ</w:t>
      </w:r>
    </w:p>
    <w:p w:rsidR="00973C96" w:rsidRPr="00973C96" w:rsidRDefault="00973C96" w:rsidP="005223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  <w:shd w:val="clear" w:color="auto" w:fill="FFFFFF"/>
        </w:rPr>
      </w:pPr>
      <w:r w:rsidRPr="00973C96">
        <w:rPr>
          <w:rFonts w:ascii="Times New Roman" w:hAnsi="Times New Roman" w:cs="Times New Roman"/>
          <w:b/>
          <w:color w:val="002060"/>
          <w:sz w:val="32"/>
          <w:szCs w:val="28"/>
          <w:shd w:val="clear" w:color="auto" w:fill="FFFFFF"/>
        </w:rPr>
        <w:t xml:space="preserve">по организации центров </w:t>
      </w:r>
    </w:p>
    <w:p w:rsidR="00973C96" w:rsidRDefault="00973C96" w:rsidP="005223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973C96">
        <w:rPr>
          <w:rFonts w:ascii="Times New Roman" w:hAnsi="Times New Roman" w:cs="Times New Roman"/>
          <w:b/>
          <w:color w:val="002060"/>
          <w:sz w:val="32"/>
          <w:szCs w:val="28"/>
        </w:rPr>
        <w:t>опытно-экспериментальной деятельности</w:t>
      </w:r>
    </w:p>
    <w:p w:rsidR="00E00F42" w:rsidRDefault="00E00F42" w:rsidP="005223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E00F42" w:rsidRDefault="00E00F42" w:rsidP="005223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E00F42" w:rsidRDefault="00E00F42" w:rsidP="005223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E00F42" w:rsidRDefault="00E00F42" w:rsidP="005223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E00F42" w:rsidRDefault="00E00F42" w:rsidP="005223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E00F42" w:rsidRDefault="00E00F42" w:rsidP="005223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E00F42" w:rsidRDefault="00E00F42" w:rsidP="005223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E00F42" w:rsidRDefault="00E00F42" w:rsidP="005223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E00F42" w:rsidRDefault="00E00F42" w:rsidP="005223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E00F42" w:rsidRDefault="00E00F42" w:rsidP="005223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E00F42" w:rsidRDefault="00E00F42" w:rsidP="005223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E00F42" w:rsidRDefault="00E00F42" w:rsidP="005223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E00F42" w:rsidRDefault="00E00F42" w:rsidP="005223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E00F42" w:rsidRPr="00E00F42" w:rsidRDefault="00E00F42" w:rsidP="00E00F42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0F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Подготовила: </w:t>
      </w:r>
    </w:p>
    <w:p w:rsidR="00E00F42" w:rsidRPr="00E00F42" w:rsidRDefault="00E00F42" w:rsidP="00E00F42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0F42">
        <w:rPr>
          <w:rFonts w:ascii="Times New Roman" w:hAnsi="Times New Roman" w:cs="Times New Roman"/>
          <w:b/>
          <w:color w:val="002060"/>
          <w:sz w:val="28"/>
          <w:szCs w:val="28"/>
        </w:rPr>
        <w:t>ст</w:t>
      </w:r>
      <w:proofErr w:type="gramStart"/>
      <w:r w:rsidRPr="00E00F42">
        <w:rPr>
          <w:rFonts w:ascii="Times New Roman" w:hAnsi="Times New Roman" w:cs="Times New Roman"/>
          <w:b/>
          <w:color w:val="002060"/>
          <w:sz w:val="28"/>
          <w:szCs w:val="28"/>
        </w:rPr>
        <w:t>.в</w:t>
      </w:r>
      <w:proofErr w:type="gramEnd"/>
      <w:r w:rsidRPr="00E00F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оспитатель </w:t>
      </w:r>
    </w:p>
    <w:p w:rsidR="00E00F42" w:rsidRPr="00E00F42" w:rsidRDefault="00E00F42" w:rsidP="00E00F42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00F42">
        <w:rPr>
          <w:rFonts w:ascii="Times New Roman" w:hAnsi="Times New Roman" w:cs="Times New Roman"/>
          <w:b/>
          <w:color w:val="002060"/>
          <w:sz w:val="28"/>
          <w:szCs w:val="28"/>
        </w:rPr>
        <w:t>Горбунова Е.В.</w:t>
      </w:r>
    </w:p>
    <w:sectPr w:rsidR="00E00F42" w:rsidRPr="00E00F42" w:rsidSect="0052235A">
      <w:pgSz w:w="16838" w:h="11906" w:orient="landscape"/>
      <w:pgMar w:top="426" w:right="395" w:bottom="426" w:left="42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4D81"/>
    <w:multiLevelType w:val="hybridMultilevel"/>
    <w:tmpl w:val="17B01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D0442"/>
    <w:multiLevelType w:val="multilevel"/>
    <w:tmpl w:val="0C9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72A00"/>
    <w:multiLevelType w:val="multilevel"/>
    <w:tmpl w:val="FDD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5A"/>
    <w:rsid w:val="004D188B"/>
    <w:rsid w:val="0052235A"/>
    <w:rsid w:val="0078785E"/>
    <w:rsid w:val="00973C96"/>
    <w:rsid w:val="009E478C"/>
    <w:rsid w:val="009E76E6"/>
    <w:rsid w:val="00C20687"/>
    <w:rsid w:val="00E0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2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2235A"/>
  </w:style>
  <w:style w:type="paragraph" w:customStyle="1" w:styleId="c0">
    <w:name w:val="c0"/>
    <w:basedOn w:val="a"/>
    <w:rsid w:val="0052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235A"/>
  </w:style>
  <w:style w:type="paragraph" w:styleId="a3">
    <w:name w:val="Balloon Text"/>
    <w:basedOn w:val="a"/>
    <w:link w:val="a4"/>
    <w:uiPriority w:val="99"/>
    <w:semiHidden/>
    <w:unhideWhenUsed/>
    <w:rsid w:val="005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2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2235A"/>
  </w:style>
  <w:style w:type="paragraph" w:customStyle="1" w:styleId="c0">
    <w:name w:val="c0"/>
    <w:basedOn w:val="a"/>
    <w:rsid w:val="0052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235A"/>
  </w:style>
  <w:style w:type="paragraph" w:styleId="a3">
    <w:name w:val="Balloon Text"/>
    <w:basedOn w:val="a"/>
    <w:link w:val="a4"/>
    <w:uiPriority w:val="99"/>
    <w:semiHidden/>
    <w:unhideWhenUsed/>
    <w:rsid w:val="005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dcterms:created xsi:type="dcterms:W3CDTF">2021-05-10T12:20:00Z</dcterms:created>
  <dcterms:modified xsi:type="dcterms:W3CDTF">2021-05-10T12:20:00Z</dcterms:modified>
</cp:coreProperties>
</file>