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6" w:rsidRDefault="00186FC6" w:rsidP="00186FC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>Консультация для родителей:</w:t>
      </w:r>
    </w:p>
    <w:p w:rsidR="00057A1D" w:rsidRDefault="00057A1D" w:rsidP="00186FC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57A1D">
        <w:rPr>
          <w:b/>
          <w:color w:val="000000"/>
          <w:sz w:val="28"/>
          <w:szCs w:val="28"/>
          <w:shd w:val="clear" w:color="auto" w:fill="FFFFFF"/>
        </w:rPr>
        <w:t>Родительская поддержка в воспитании ребёнка</w:t>
      </w:r>
    </w:p>
    <w:p w:rsidR="00057A1D" w:rsidRDefault="00057A1D" w:rsidP="00057A1D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57A1D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A1D">
        <w:rPr>
          <w:color w:val="000000"/>
          <w:sz w:val="28"/>
          <w:szCs w:val="28"/>
          <w:shd w:val="clear" w:color="auto" w:fill="FFFFFF"/>
        </w:rPr>
        <w:t>Уверенность ребенка в себе напрямую зависит от его уверенности в родительской любви и поддержке - вне зависимости от обстоятельств. Существуют определенные «волшебные фразы», которые направлены на повышение самооценки малыша и вселения в него уверенности, что его любят. Эти фразы пригодятся как в повседневной жизни, так и для утешения ребенка в случае каких-то неудач и волнений.</w:t>
      </w:r>
    </w:p>
    <w:p w:rsidR="00057A1D" w:rsidRPr="00057A1D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A1D">
        <w:rPr>
          <w:color w:val="000000"/>
          <w:sz w:val="28"/>
          <w:szCs w:val="28"/>
          <w:shd w:val="clear" w:color="auto" w:fill="FFFFFF"/>
        </w:rPr>
        <w:t>1. «Мы рады, что ты у нас есть». Дело в том, что маленькие дети думают, что все в мире происходит только по их желанию: это они вызывают дождь, благодаря им встает солнце и т.д. Также они считают себя ответственными и за события в семье – например, если вы ссоритесь – он думает, что это из-за него. А если Вы еще подкрепляете эту уверенность словами «Ты во всем виноват», «Из-з</w:t>
      </w:r>
      <w:r w:rsidR="00186FC6">
        <w:rPr>
          <w:color w:val="000000"/>
          <w:sz w:val="28"/>
          <w:szCs w:val="28"/>
          <w:shd w:val="clear" w:color="auto" w:fill="FFFFFF"/>
        </w:rPr>
        <w:t>а тебя я вынуждена сидеть дома»</w:t>
      </w:r>
      <w:r w:rsidRPr="00057A1D">
        <w:rPr>
          <w:color w:val="000000"/>
          <w:sz w:val="28"/>
          <w:szCs w:val="28"/>
          <w:shd w:val="clear" w:color="auto" w:fill="FFFFFF"/>
        </w:rPr>
        <w:t>, его чувство вины усугубляется. Поэтому ребенку необходима уверенность, что его существование приносит счастье, что ему рады. Только тогда у ребенка в голове появится установка: «Да, родители ссорятся, но они счастливы, что я у них есть!».</w:t>
      </w:r>
    </w:p>
    <w:p w:rsidR="00057A1D" w:rsidRPr="00057A1D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A1D">
        <w:rPr>
          <w:color w:val="000000"/>
          <w:sz w:val="28"/>
          <w:szCs w:val="28"/>
          <w:shd w:val="clear" w:color="auto" w:fill="FFFFFF"/>
        </w:rPr>
        <w:t xml:space="preserve">2. «Мы любим тебя». Причем эта фраза не должна сопровождаться дополнениями вроде «Я тебя люблю, но убери в своей комнате», «Ты испачкал штанишки – я тебя больше не люблю». Любовь не должна ассоциироваться у малыша с какими-либо поступками, и уж тем более он не должен думать, что обязан «заслужить» любовь! Иначе такая установка отрицательно скажется на всей его дальнейшей жизни (в том числе и личной). Поэтому важно донести до малыша, что любовь родителей к нему безусловна, хотя иногда он допускает вещи, которые они не одобряют, </w:t>
      </w:r>
      <w:r w:rsidR="00186FC6">
        <w:rPr>
          <w:color w:val="000000"/>
          <w:sz w:val="28"/>
          <w:szCs w:val="28"/>
          <w:shd w:val="clear" w:color="auto" w:fill="FFFFFF"/>
        </w:rPr>
        <w:t>например</w:t>
      </w:r>
      <w:r w:rsidRPr="00057A1D">
        <w:rPr>
          <w:color w:val="000000"/>
          <w:sz w:val="28"/>
          <w:szCs w:val="28"/>
          <w:shd w:val="clear" w:color="auto" w:fill="FFFFFF"/>
        </w:rPr>
        <w:t>: «Мы тебя очень любим, но то, что ты разбрасываешь игрушки и не убираешь за собой, это плохо».</w:t>
      </w:r>
    </w:p>
    <w:p w:rsidR="00057A1D" w:rsidRPr="00057A1D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A1D">
        <w:rPr>
          <w:color w:val="000000"/>
          <w:sz w:val="28"/>
          <w:szCs w:val="28"/>
          <w:shd w:val="clear" w:color="auto" w:fill="FFFFFF"/>
        </w:rPr>
        <w:t>3. «Мы понимаем тебя». Если ваш малыш потерял любимую игрушку, боится темноты и верит в монстров – это действительно может стать для него трагедией. И фразы, направленные на его утешение: «Это всего лишь игрушка, не переживай, купим новую», «Монстров не бывает, и в темноте нечего бояться» — никоим образом не помогут ему. Скорее наоборот, ребенок подумает, что взрослые недооценивают его проблемы, обесценивают его самого как личность и не считаетесь с его мнением. Хотя малыш в подобные моменты нуждается в сочувствии и утешении.</w:t>
      </w:r>
    </w:p>
    <w:p w:rsidR="00186FC6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A1D">
        <w:rPr>
          <w:color w:val="000000"/>
          <w:sz w:val="28"/>
          <w:szCs w:val="28"/>
          <w:shd w:val="clear" w:color="auto" w:fill="FFFFFF"/>
        </w:rPr>
        <w:t>4. «Ты у нас очень сильный!». За любое, даже самое маленькое достижение малыша необходимо хвалить и говорить, как вы в него верите, какой он у вас сильный. Выигрышными будут фразы: «Мы знали, что ты сможешь», «Ты очень хорошо всё сделал», «Мы гордимся тобой». Но даже если у малыша что-то не получилось, ни в коем случае не «добивайте» его фразами: «Ты постоянно проигрываешь», «Ты плакса, размазня», «Ты не умеешь давать сдачи и драться». Это может серьезно подорвать его веру в себя и в вас.</w:t>
      </w:r>
      <w:r w:rsidR="00186F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57A1D" w:rsidRPr="00057A1D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A1D">
        <w:rPr>
          <w:color w:val="000000"/>
          <w:sz w:val="28"/>
          <w:szCs w:val="28"/>
          <w:shd w:val="clear" w:color="auto" w:fill="FFFFFF"/>
        </w:rPr>
        <w:lastRenderedPageBreak/>
        <w:t>5. «Ты у нас умница, ты обязательно справишься». Малыш в первый раз пытается кушать ложкой или уже в который раз не может завязать шнурки правильно. Что делать? Иногда родители в сердцах произносят: «И что только из тебя вырастет?», «Дай, я сама сделаю – тебя пока дождешься». Это в корне неверно, если только вы, конечно, не желаете вырастить закомплексованного, инфантильного человека, который не уверен в себе и ничего не в состоянии сделать самостоятельно. Если же вы хотите видеть вашего малыша самостоятельным и счастливым, подбадривайте его так: «Попробуй еще раз, я в тебя верю, у тебя обязательно должно получиться!».</w:t>
      </w:r>
      <w:r w:rsidRPr="00057A1D">
        <w:rPr>
          <w:color w:val="000000"/>
          <w:sz w:val="28"/>
          <w:szCs w:val="28"/>
          <w:shd w:val="clear" w:color="auto" w:fill="FFFFFF"/>
        </w:rPr>
        <w:br/>
      </w:r>
    </w:p>
    <w:p w:rsidR="00057A1D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A1D">
        <w:rPr>
          <w:color w:val="000000"/>
          <w:sz w:val="28"/>
          <w:szCs w:val="28"/>
          <w:shd w:val="clear" w:color="auto" w:fill="FFFFFF"/>
        </w:rPr>
        <w:t>6. «Мы доверяем тебе». Родители должны знать, что дети с огромным усердием стараются оправдать доверие, которое им оказали. Нельзя показывать малышу, что вы сомневаетесь в его силах или не доверяете ему: «Ты не справишься с этим», «Вряд ли у тебя что-то получится». Даже если вы сомневаетесь в его способностях – подбодрите его, а если у него что-то не получится – поддержите и вселите уверенность, что в следующий раз у него непременно всё получится!</w:t>
      </w:r>
    </w:p>
    <w:p w:rsidR="00057A1D" w:rsidRPr="00057A1D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86FC6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A1D">
        <w:rPr>
          <w:color w:val="000000"/>
          <w:sz w:val="28"/>
          <w:szCs w:val="28"/>
          <w:shd w:val="clear" w:color="auto" w:fill="FFFFFF"/>
        </w:rPr>
        <w:t>7. «Мы всегда будем с тобой». Ребенок должен знать, что что бы ни случилось в его жизни, родители всегда придут на помощь. Благодаря этому знанию он сможет многое преодолеть и многого добиться. Даже если в какой-то момент вы не можете уделить ему достаточно внимания, не отбрасывайте» ребенка от себя фразой «Сейчас мне некогда». Лучше дайте более развернутый ответ: «Сейчас мне некогда, но я скоро закончу свои дела – и мы обязательно с тобой это обсудим. Мне показалось, это очень интересно!». Если же вы вдруг нечаянно позволили себе резкое высказывание в адрес ребенка – подойдите к нему и скажите: «Прости меня, пожалуйста, я была не права. Я разозлилась – и не смогла сдержаться. Знай, что, несмотря ни на что, я тебя очень люблю!».</w:t>
      </w:r>
      <w:r w:rsidRPr="00057A1D">
        <w:rPr>
          <w:color w:val="000000"/>
          <w:sz w:val="28"/>
          <w:szCs w:val="28"/>
          <w:shd w:val="clear" w:color="auto" w:fill="FFFFFF"/>
        </w:rPr>
        <w:br/>
      </w:r>
    </w:p>
    <w:p w:rsidR="00057A1D" w:rsidRPr="00057A1D" w:rsidRDefault="00057A1D" w:rsidP="00186F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A1D">
        <w:rPr>
          <w:color w:val="000000"/>
          <w:sz w:val="28"/>
          <w:szCs w:val="28"/>
          <w:shd w:val="clear" w:color="auto" w:fill="FFFFFF"/>
        </w:rPr>
        <w:t xml:space="preserve">И самое главное – произнося эти фразы, вы должны быть уверены в своих словах. Дети очень тонко чувствуют неискренность – и, заподозрив неладное, могут просто перестать вам доверять. </w:t>
      </w:r>
    </w:p>
    <w:p w:rsidR="00186FC6" w:rsidRDefault="00186FC6" w:rsidP="00186FC6">
      <w:pPr>
        <w:ind w:firstLine="5670"/>
        <w:rPr>
          <w:rFonts w:eastAsiaTheme="minorHAnsi"/>
          <w:sz w:val="28"/>
          <w:szCs w:val="28"/>
          <w:lang w:eastAsia="en-US"/>
        </w:rPr>
      </w:pPr>
    </w:p>
    <w:p w:rsidR="00186FC6" w:rsidRPr="00186FC6" w:rsidRDefault="00186FC6" w:rsidP="00186FC6">
      <w:pPr>
        <w:ind w:firstLine="5670"/>
        <w:rPr>
          <w:rFonts w:eastAsiaTheme="minorHAnsi"/>
          <w:sz w:val="28"/>
          <w:szCs w:val="28"/>
          <w:lang w:eastAsia="en-US"/>
        </w:rPr>
      </w:pPr>
      <w:r w:rsidRPr="00186FC6">
        <w:rPr>
          <w:rFonts w:eastAsiaTheme="minorHAnsi"/>
          <w:sz w:val="28"/>
          <w:szCs w:val="28"/>
          <w:lang w:eastAsia="en-US"/>
        </w:rPr>
        <w:t>Подготовила:</w:t>
      </w:r>
    </w:p>
    <w:p w:rsidR="00186FC6" w:rsidRPr="00186FC6" w:rsidRDefault="00186FC6" w:rsidP="00186FC6">
      <w:pPr>
        <w:ind w:firstLine="5670"/>
        <w:rPr>
          <w:rFonts w:eastAsiaTheme="minorHAnsi"/>
          <w:sz w:val="28"/>
          <w:szCs w:val="28"/>
          <w:lang w:eastAsia="en-US"/>
        </w:rPr>
      </w:pPr>
      <w:r w:rsidRPr="00186FC6">
        <w:rPr>
          <w:rFonts w:eastAsiaTheme="minorHAnsi"/>
          <w:sz w:val="28"/>
          <w:szCs w:val="28"/>
          <w:lang w:eastAsia="en-US"/>
        </w:rPr>
        <w:t>педагог-психолог</w:t>
      </w:r>
    </w:p>
    <w:p w:rsidR="00186FC6" w:rsidRPr="00186FC6" w:rsidRDefault="00186FC6" w:rsidP="00186FC6">
      <w:pPr>
        <w:ind w:firstLine="5670"/>
        <w:rPr>
          <w:rFonts w:eastAsiaTheme="minorHAnsi"/>
          <w:sz w:val="28"/>
          <w:szCs w:val="28"/>
          <w:lang w:eastAsia="en-US"/>
        </w:rPr>
      </w:pPr>
      <w:r w:rsidRPr="00186FC6">
        <w:rPr>
          <w:rFonts w:eastAsiaTheme="minorHAnsi"/>
          <w:sz w:val="28"/>
          <w:szCs w:val="28"/>
          <w:lang w:eastAsia="en-US"/>
        </w:rPr>
        <w:t xml:space="preserve">МБДОУ «Детский сад №5 </w:t>
      </w:r>
    </w:p>
    <w:p w:rsidR="00186FC6" w:rsidRPr="00186FC6" w:rsidRDefault="00186FC6" w:rsidP="00186FC6">
      <w:pPr>
        <w:ind w:firstLine="5670"/>
        <w:rPr>
          <w:rFonts w:eastAsiaTheme="minorHAnsi"/>
          <w:sz w:val="28"/>
          <w:szCs w:val="28"/>
          <w:lang w:eastAsia="en-US"/>
        </w:rPr>
      </w:pPr>
      <w:r w:rsidRPr="00186FC6">
        <w:rPr>
          <w:rFonts w:eastAsiaTheme="minorHAnsi"/>
          <w:sz w:val="28"/>
          <w:szCs w:val="28"/>
          <w:lang w:eastAsia="en-US"/>
        </w:rPr>
        <w:t>«Теремок» с. Погореловка»</w:t>
      </w:r>
    </w:p>
    <w:p w:rsidR="00186FC6" w:rsidRPr="00186FC6" w:rsidRDefault="00186FC6" w:rsidP="00186FC6">
      <w:pPr>
        <w:ind w:firstLine="5670"/>
        <w:rPr>
          <w:rFonts w:eastAsiaTheme="minorHAnsi"/>
          <w:sz w:val="28"/>
          <w:szCs w:val="28"/>
          <w:lang w:eastAsia="en-US"/>
        </w:rPr>
      </w:pPr>
      <w:r w:rsidRPr="00186FC6">
        <w:rPr>
          <w:rFonts w:eastAsiaTheme="minorHAnsi"/>
          <w:sz w:val="28"/>
          <w:szCs w:val="28"/>
          <w:lang w:eastAsia="en-US"/>
        </w:rPr>
        <w:t>Сухенко Т.А.</w:t>
      </w:r>
    </w:p>
    <w:p w:rsidR="0022089D" w:rsidRPr="00057A1D" w:rsidRDefault="0022089D" w:rsidP="00186FC6">
      <w:pPr>
        <w:ind w:firstLine="709"/>
        <w:rPr>
          <w:sz w:val="28"/>
          <w:szCs w:val="28"/>
        </w:rPr>
      </w:pPr>
    </w:p>
    <w:sectPr w:rsidR="0022089D" w:rsidRPr="0005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1D"/>
    <w:rsid w:val="00057A1D"/>
    <w:rsid w:val="00186FC6"/>
    <w:rsid w:val="00192336"/>
    <w:rsid w:val="002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2019-09-07T20:05:00Z</dcterms:created>
  <dcterms:modified xsi:type="dcterms:W3CDTF">2019-09-07T20:05:00Z</dcterms:modified>
</cp:coreProperties>
</file>