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41" w:rsidRDefault="0092209B" w:rsidP="009220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B1641">
        <w:rPr>
          <w:rFonts w:ascii="Times New Roman" w:hAnsi="Times New Roman" w:cs="Times New Roman"/>
          <w:b/>
          <w:sz w:val="28"/>
        </w:rPr>
        <w:t>Консультация для родителей</w:t>
      </w:r>
      <w:r w:rsidRPr="0092209B">
        <w:rPr>
          <w:rFonts w:ascii="Times New Roman" w:hAnsi="Times New Roman" w:cs="Times New Roman"/>
          <w:sz w:val="28"/>
        </w:rPr>
        <w:t xml:space="preserve"> </w:t>
      </w:r>
    </w:p>
    <w:p w:rsidR="002B5B64" w:rsidRDefault="0092209B" w:rsidP="00922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1641">
        <w:rPr>
          <w:rFonts w:ascii="Times New Roman" w:hAnsi="Times New Roman" w:cs="Times New Roman"/>
          <w:b/>
          <w:sz w:val="28"/>
        </w:rPr>
        <w:t>«Детские конфликты» (ранний возраст)</w:t>
      </w:r>
    </w:p>
    <w:p w:rsidR="006B1641" w:rsidRDefault="006B1641" w:rsidP="006B1641">
      <w:pPr>
        <w:tabs>
          <w:tab w:val="left" w:pos="4820"/>
        </w:tabs>
        <w:spacing w:after="0" w:line="240" w:lineRule="auto"/>
        <w:ind w:left="1871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B1641" w:rsidRDefault="006B1641" w:rsidP="006B1641">
      <w:pPr>
        <w:tabs>
          <w:tab w:val="left" w:pos="4820"/>
        </w:tabs>
        <w:spacing w:after="0" w:line="240" w:lineRule="auto"/>
        <w:ind w:left="1871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6B1641" w:rsidRDefault="006B1641" w:rsidP="006B1641">
      <w:pPr>
        <w:tabs>
          <w:tab w:val="left" w:pos="4820"/>
        </w:tabs>
        <w:spacing w:after="0" w:line="240" w:lineRule="auto"/>
        <w:ind w:left="1871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№5 «Теремок» </w:t>
      </w:r>
    </w:p>
    <w:p w:rsidR="006B1641" w:rsidRDefault="006B1641" w:rsidP="006B1641">
      <w:pPr>
        <w:tabs>
          <w:tab w:val="left" w:pos="4820"/>
        </w:tabs>
        <w:spacing w:after="0" w:line="240" w:lineRule="auto"/>
        <w:ind w:left="1871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Погореловка</w:t>
      </w:r>
    </w:p>
    <w:p w:rsidR="006B1641" w:rsidRDefault="006B1641" w:rsidP="006B1641">
      <w:pPr>
        <w:tabs>
          <w:tab w:val="left" w:pos="4820"/>
        </w:tabs>
        <w:spacing w:after="0" w:line="240" w:lineRule="auto"/>
        <w:ind w:left="1871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Сухенко Т.А.</w:t>
      </w:r>
    </w:p>
    <w:p w:rsidR="00805F0D" w:rsidRDefault="00805F0D" w:rsidP="006B1641">
      <w:pPr>
        <w:tabs>
          <w:tab w:val="left" w:pos="4820"/>
        </w:tabs>
        <w:spacing w:after="0" w:line="240" w:lineRule="auto"/>
        <w:ind w:left="1871" w:firstLine="2835"/>
        <w:rPr>
          <w:rFonts w:ascii="Times New Roman" w:hAnsi="Times New Roman" w:cs="Times New Roman"/>
          <w:sz w:val="28"/>
          <w:szCs w:val="28"/>
        </w:rPr>
      </w:pPr>
    </w:p>
    <w:p w:rsidR="006B1641" w:rsidRDefault="006B1641" w:rsidP="006B1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B1641">
        <w:rPr>
          <w:rFonts w:ascii="Times New Roman" w:hAnsi="Times New Roman" w:cs="Times New Roman"/>
          <w:sz w:val="28"/>
        </w:rPr>
        <w:t>Ребенок растет покладистым и веселым, но стоит ему оказаться на детской площадке, как начинаются ссоры с детьми. То игрушку не поделят, то подерутся друг с другом…</w:t>
      </w:r>
    </w:p>
    <w:p w:rsidR="006B1641" w:rsidRPr="006B1641" w:rsidRDefault="006B1641" w:rsidP="006B1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B1641">
        <w:rPr>
          <w:rFonts w:ascii="Times New Roman" w:hAnsi="Times New Roman" w:cs="Times New Roman"/>
          <w:sz w:val="28"/>
        </w:rPr>
        <w:t xml:space="preserve">В данном случае потребность в контактах со сверстниками уступает место потребности в действиях с предметами – главной страсти детей раннего возраста. И именно здесь возникают </w:t>
      </w:r>
      <w:r w:rsidRPr="008D13AF">
        <w:rPr>
          <w:rFonts w:ascii="Times New Roman" w:hAnsi="Times New Roman" w:cs="Times New Roman"/>
          <w:i/>
          <w:sz w:val="28"/>
        </w:rPr>
        <w:t>конфликты</w:t>
      </w:r>
      <w:r w:rsidRPr="006B1641">
        <w:rPr>
          <w:rFonts w:ascii="Times New Roman" w:hAnsi="Times New Roman" w:cs="Times New Roman"/>
          <w:sz w:val="28"/>
        </w:rPr>
        <w:t xml:space="preserve">. </w:t>
      </w:r>
    </w:p>
    <w:p w:rsidR="006B1641" w:rsidRDefault="006B1641" w:rsidP="006B1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B1641">
        <w:rPr>
          <w:rFonts w:ascii="Times New Roman" w:hAnsi="Times New Roman" w:cs="Times New Roman"/>
          <w:sz w:val="28"/>
        </w:rPr>
        <w:t>А почему?</w:t>
      </w:r>
    </w:p>
    <w:p w:rsidR="006B1641" w:rsidRDefault="006B1641" w:rsidP="006B1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B1641">
        <w:rPr>
          <w:rFonts w:ascii="Times New Roman" w:hAnsi="Times New Roman" w:cs="Times New Roman"/>
          <w:sz w:val="28"/>
        </w:rPr>
        <w:t>Как правило, опыта общения со сверстниками еще нет в раннем возрасте, координировать свои действия с действиями другого ребенка они еще не умеют, но точно знают, что, однажды отдав игрушку другому малышу, тот навсегда заберет ее себе.</w:t>
      </w:r>
    </w:p>
    <w:p w:rsidR="006B1641" w:rsidRDefault="008D13AF" w:rsidP="006B16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8D13AF">
        <w:rPr>
          <w:rFonts w:ascii="Times New Roman" w:hAnsi="Times New Roman" w:cs="Times New Roman"/>
          <w:i/>
          <w:sz w:val="28"/>
        </w:rPr>
        <w:t>Не рассматривайте нежелание ребенка отдать игрушку как проявление жадности, и не расстраивайтесь из-за такого поведения. Наказание так же не приведет ни к чему хорошему.</w:t>
      </w:r>
    </w:p>
    <w:p w:rsidR="008D13AF" w:rsidRDefault="008D13AF" w:rsidP="008D1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D13AF">
        <w:rPr>
          <w:rFonts w:ascii="Times New Roman" w:hAnsi="Times New Roman" w:cs="Times New Roman"/>
          <w:sz w:val="28"/>
        </w:rPr>
        <w:t xml:space="preserve">Игрушки, принадлежащие ребенку – это </w:t>
      </w:r>
      <w:r w:rsidRPr="008D13AF">
        <w:rPr>
          <w:rFonts w:ascii="Times New Roman" w:hAnsi="Times New Roman" w:cs="Times New Roman"/>
          <w:i/>
          <w:sz w:val="28"/>
        </w:rPr>
        <w:t xml:space="preserve">часть его личного пространства, </w:t>
      </w:r>
      <w:r w:rsidRPr="008D13AF">
        <w:rPr>
          <w:rFonts w:ascii="Times New Roman" w:hAnsi="Times New Roman" w:cs="Times New Roman"/>
          <w:sz w:val="28"/>
        </w:rPr>
        <w:t>такая же, как кроватка, тарелка, одежда. Обладание ими дает ребенку чувство уверенности, защищенности и постоянства среды.</w:t>
      </w:r>
    </w:p>
    <w:p w:rsidR="001346EF" w:rsidRDefault="001346EF" w:rsidP="008D1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346EF">
        <w:rPr>
          <w:rFonts w:ascii="Times New Roman" w:hAnsi="Times New Roman" w:cs="Times New Roman"/>
          <w:sz w:val="28"/>
        </w:rPr>
        <w:t>Говорите малышам: «Хорошие мальчики и девочки делятся друг с другом».</w:t>
      </w:r>
    </w:p>
    <w:p w:rsidR="00347463" w:rsidRDefault="001346EF" w:rsidP="001346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1346EF">
        <w:rPr>
          <w:rFonts w:ascii="Times New Roman" w:hAnsi="Times New Roman" w:cs="Times New Roman"/>
          <w:i/>
          <w:sz w:val="28"/>
        </w:rPr>
        <w:t>Что сделать, что уменьшить вероятность детских конфликтов?</w:t>
      </w:r>
    </w:p>
    <w:p w:rsidR="001346EF" w:rsidRDefault="001346EF" w:rsidP="00134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– </w:t>
      </w:r>
      <w:r w:rsidRPr="001346EF">
        <w:rPr>
          <w:rFonts w:ascii="Times New Roman" w:hAnsi="Times New Roman" w:cs="Times New Roman"/>
          <w:sz w:val="28"/>
        </w:rPr>
        <w:t xml:space="preserve"> обеспечьте детей достаточным количеством игрушек в нескольких экземплярах. Например, две лопатки, два ведерка, две машинки. Это позволит им обмениваться игрушками и поможе</w:t>
      </w:r>
      <w:r w:rsidR="00347463">
        <w:rPr>
          <w:rFonts w:ascii="Times New Roman" w:hAnsi="Times New Roman" w:cs="Times New Roman"/>
          <w:sz w:val="28"/>
        </w:rPr>
        <w:t>т без лишних ссор играть вместе;</w:t>
      </w:r>
    </w:p>
    <w:p w:rsidR="00347463" w:rsidRDefault="00347463" w:rsidP="00347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47463">
        <w:rPr>
          <w:rFonts w:ascii="Times New Roman" w:hAnsi="Times New Roman" w:cs="Times New Roman"/>
          <w:sz w:val="28"/>
        </w:rPr>
        <w:t>–  предложите детям поменяться игрушками, покатать друг другу мячики или машинки, сами поиграйте с ними. Попробуйте выст</w:t>
      </w:r>
      <w:r>
        <w:rPr>
          <w:rFonts w:ascii="Times New Roman" w:hAnsi="Times New Roman" w:cs="Times New Roman"/>
          <w:sz w:val="28"/>
        </w:rPr>
        <w:t>упить координатором их действий;</w:t>
      </w:r>
    </w:p>
    <w:p w:rsidR="00347463" w:rsidRDefault="00347463" w:rsidP="00347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47463">
        <w:rPr>
          <w:rFonts w:ascii="Times New Roman" w:hAnsi="Times New Roman" w:cs="Times New Roman"/>
          <w:sz w:val="28"/>
        </w:rPr>
        <w:t>–  если конфликт уже возник, постарайтесь без криков и ругани, спокойным голосом помирить детей, переключи</w:t>
      </w:r>
      <w:r>
        <w:rPr>
          <w:rFonts w:ascii="Times New Roman" w:hAnsi="Times New Roman" w:cs="Times New Roman"/>
          <w:sz w:val="28"/>
        </w:rPr>
        <w:t>ть их внимание на что-то другое;</w:t>
      </w:r>
    </w:p>
    <w:p w:rsidR="00347463" w:rsidRDefault="00347463" w:rsidP="00347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47463">
        <w:rPr>
          <w:rFonts w:ascii="Times New Roman" w:hAnsi="Times New Roman" w:cs="Times New Roman"/>
          <w:sz w:val="28"/>
        </w:rPr>
        <w:t xml:space="preserve">–  </w:t>
      </w:r>
      <w:r w:rsidR="00283793" w:rsidRPr="00283793">
        <w:rPr>
          <w:rFonts w:ascii="Times New Roman" w:hAnsi="Times New Roman" w:cs="Times New Roman"/>
          <w:sz w:val="28"/>
        </w:rPr>
        <w:t>не вырывайте игрушку из рук малыша, не требуйте, чтобы он немедленно вернул ее хозяину. Не подавайте детям насильственный пример решения конфликта.</w:t>
      </w:r>
    </w:p>
    <w:p w:rsidR="00EF69ED" w:rsidRPr="00EF69ED" w:rsidRDefault="00EF69ED" w:rsidP="00EF69E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EF69ED">
        <w:rPr>
          <w:rFonts w:ascii="Times New Roman" w:hAnsi="Times New Roman" w:cs="Times New Roman"/>
          <w:i/>
          <w:sz w:val="28"/>
        </w:rPr>
        <w:t>Какова Ваша задача?</w:t>
      </w:r>
    </w:p>
    <w:p w:rsidR="00283793" w:rsidRDefault="00EF69ED" w:rsidP="00EF6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69ED">
        <w:rPr>
          <w:rFonts w:ascii="Times New Roman" w:hAnsi="Times New Roman" w:cs="Times New Roman"/>
          <w:sz w:val="28"/>
        </w:rPr>
        <w:t>Ваша задача – дать детям образец конструктивного поведения. ребенок ведет себя таким образом не со зла. Малыши просто хотят играть одной и той же игрушкой, но пока не умеют договариваться.</w:t>
      </w:r>
    </w:p>
    <w:p w:rsidR="00EF69ED" w:rsidRDefault="00EF69ED" w:rsidP="00EF6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F69ED" w:rsidRPr="00EF69ED" w:rsidRDefault="00EF69ED" w:rsidP="00EF69E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EF69ED">
        <w:rPr>
          <w:rFonts w:ascii="Times New Roman" w:hAnsi="Times New Roman" w:cs="Times New Roman"/>
          <w:i/>
          <w:sz w:val="28"/>
        </w:rPr>
        <w:t>Что делать, если конфликт уже произошёл?</w:t>
      </w:r>
    </w:p>
    <w:p w:rsidR="00EF69ED" w:rsidRPr="00EF69ED" w:rsidRDefault="00EF69ED" w:rsidP="00EF69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69ED">
        <w:rPr>
          <w:rFonts w:ascii="Times New Roman" w:hAnsi="Times New Roman" w:cs="Times New Roman"/>
          <w:sz w:val="28"/>
        </w:rPr>
        <w:t>примите участие в улаживании детского конфликта. Присядьте рядом с детьми, чтобы разговор состоялся на уровне глаз;</w:t>
      </w:r>
    </w:p>
    <w:p w:rsidR="00EF69ED" w:rsidRPr="00EF69ED" w:rsidRDefault="00EF69ED" w:rsidP="00EF69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69ED">
        <w:rPr>
          <w:rFonts w:ascii="Times New Roman" w:hAnsi="Times New Roman" w:cs="Times New Roman"/>
          <w:sz w:val="28"/>
        </w:rPr>
        <w:t>попытайтесь спокойно объяснить малышам, что какие чувства испытывает каждый из участников конфликта;</w:t>
      </w:r>
    </w:p>
    <w:p w:rsidR="00EF69ED" w:rsidRPr="00EF69ED" w:rsidRDefault="00EF69ED" w:rsidP="00EF69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69ED">
        <w:rPr>
          <w:rFonts w:ascii="Times New Roman" w:hAnsi="Times New Roman" w:cs="Times New Roman"/>
          <w:sz w:val="28"/>
        </w:rPr>
        <w:t>помогите сформулировать желание или просьбу другому ребенку;</w:t>
      </w:r>
    </w:p>
    <w:p w:rsidR="00EF69ED" w:rsidRPr="00EF69ED" w:rsidRDefault="00EF69ED" w:rsidP="00EF69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69ED">
        <w:rPr>
          <w:rFonts w:ascii="Times New Roman" w:hAnsi="Times New Roman" w:cs="Times New Roman"/>
          <w:sz w:val="28"/>
        </w:rPr>
        <w:t>убедите обидчика поделиться с обиженным сверстником, пожалеть его;</w:t>
      </w:r>
    </w:p>
    <w:p w:rsidR="00EF69ED" w:rsidRPr="00EF69ED" w:rsidRDefault="00EF69ED" w:rsidP="00EF69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69ED">
        <w:rPr>
          <w:rFonts w:ascii="Times New Roman" w:hAnsi="Times New Roman" w:cs="Times New Roman"/>
          <w:sz w:val="28"/>
        </w:rPr>
        <w:t xml:space="preserve">если сора не кончается, и дети продолжают громко кричать, ничего не слыша вокруг себя, заберите игрушку, которая стала причиной конфликта, и объясните, почему вы это делаете. Одного из детей уведите в другое место; </w:t>
      </w:r>
    </w:p>
    <w:p w:rsidR="00EF69ED" w:rsidRDefault="00EF69ED" w:rsidP="00EF69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69ED">
        <w:rPr>
          <w:rFonts w:ascii="Times New Roman" w:hAnsi="Times New Roman" w:cs="Times New Roman"/>
          <w:sz w:val="28"/>
        </w:rPr>
        <w:t>если вашего ребенка обидели во дворе, не бегите сгоряча наказывать</w:t>
      </w:r>
      <w:r>
        <w:rPr>
          <w:rFonts w:ascii="Times New Roman" w:hAnsi="Times New Roman" w:cs="Times New Roman"/>
          <w:sz w:val="28"/>
        </w:rPr>
        <w:t>;</w:t>
      </w:r>
    </w:p>
    <w:p w:rsidR="00EF69ED" w:rsidRDefault="00EF69ED" w:rsidP="00EF69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69ED">
        <w:rPr>
          <w:rFonts w:ascii="Times New Roman" w:hAnsi="Times New Roman" w:cs="Times New Roman"/>
          <w:sz w:val="28"/>
        </w:rPr>
        <w:t>пожалейте пострадавшего малыша. Посидите с ним рядом, дайте ему возможность выговорить свою обиду.</w:t>
      </w:r>
    </w:p>
    <w:p w:rsidR="00EF69ED" w:rsidRDefault="00EF69ED" w:rsidP="00EF6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F69ED" w:rsidRDefault="00EF69ED" w:rsidP="00EF6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69ED">
        <w:rPr>
          <w:rFonts w:ascii="Times New Roman" w:hAnsi="Times New Roman" w:cs="Times New Roman"/>
          <w:sz w:val="28"/>
        </w:rPr>
        <w:t>Дети данного возраста пока умеют хорошо находить недостатки другого ребенка, а свои им пока трудно подмечать.</w:t>
      </w:r>
    </w:p>
    <w:p w:rsidR="00EF69ED" w:rsidRDefault="00EF69ED" w:rsidP="00EF6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EF69ED">
        <w:rPr>
          <w:rFonts w:ascii="Times New Roman" w:hAnsi="Times New Roman" w:cs="Times New Roman"/>
          <w:sz w:val="28"/>
        </w:rPr>
        <w:t xml:space="preserve">бъясните, что в жизни чаще всего в конфликте бывают оба неправы и виноваты, а не один. </w:t>
      </w:r>
    </w:p>
    <w:p w:rsidR="00EF69ED" w:rsidRPr="00EF69ED" w:rsidRDefault="00EF69ED" w:rsidP="00EF6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69ED">
        <w:rPr>
          <w:rFonts w:ascii="Times New Roman" w:hAnsi="Times New Roman" w:cs="Times New Roman"/>
          <w:sz w:val="28"/>
        </w:rPr>
        <w:t>Если вы научите малыша признавать свою вину, замечать собственные ошибки, он скорее научится ладить со сверстниками, станет осторожнее и внимательнее в отношении с другими людьми.</w:t>
      </w:r>
    </w:p>
    <w:sectPr w:rsidR="00EF69ED" w:rsidRPr="00EF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12A5"/>
    <w:multiLevelType w:val="hybridMultilevel"/>
    <w:tmpl w:val="0DBC434E"/>
    <w:lvl w:ilvl="0" w:tplc="C53AED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9B"/>
    <w:rsid w:val="001346EF"/>
    <w:rsid w:val="00283793"/>
    <w:rsid w:val="002B5B64"/>
    <w:rsid w:val="00347463"/>
    <w:rsid w:val="0046297A"/>
    <w:rsid w:val="006B1641"/>
    <w:rsid w:val="00805F0D"/>
    <w:rsid w:val="008D13AF"/>
    <w:rsid w:val="0092209B"/>
    <w:rsid w:val="00E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2021-09-12T09:45:00Z</dcterms:created>
  <dcterms:modified xsi:type="dcterms:W3CDTF">2021-09-12T09:45:00Z</dcterms:modified>
</cp:coreProperties>
</file>