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5A" w:rsidRPr="006935FD" w:rsidRDefault="006A245A" w:rsidP="006A24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6A245A" w:rsidRPr="006935FD" w:rsidRDefault="006A245A" w:rsidP="006A24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 xml:space="preserve">«Детский сад № 5 «Теремок» с. </w:t>
      </w:r>
      <w:proofErr w:type="spellStart"/>
      <w:r w:rsidRPr="006935FD">
        <w:rPr>
          <w:rFonts w:ascii="Times New Roman" w:hAnsi="Times New Roman" w:cs="Times New Roman"/>
          <w:sz w:val="24"/>
        </w:rPr>
        <w:t>Погореловка</w:t>
      </w:r>
      <w:proofErr w:type="spellEnd"/>
      <w:r w:rsidRPr="00693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35FD">
        <w:rPr>
          <w:rFonts w:ascii="Times New Roman" w:hAnsi="Times New Roman" w:cs="Times New Roman"/>
          <w:sz w:val="24"/>
        </w:rPr>
        <w:t>Корочанского</w:t>
      </w:r>
      <w:proofErr w:type="spellEnd"/>
      <w:r w:rsidRPr="006935FD">
        <w:rPr>
          <w:rFonts w:ascii="Times New Roman" w:hAnsi="Times New Roman" w:cs="Times New Roman"/>
          <w:sz w:val="24"/>
        </w:rPr>
        <w:t xml:space="preserve"> района Белгородской области»</w:t>
      </w:r>
    </w:p>
    <w:p w:rsidR="00577E25" w:rsidRDefault="00577E25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6A245A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577E25" w:rsidRDefault="00577E25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bookmarkStart w:id="0" w:name="_GoBack"/>
      <w:r>
        <w:rPr>
          <w:rStyle w:val="c4"/>
          <w:b/>
          <w:bCs/>
          <w:color w:val="000000"/>
          <w:sz w:val="36"/>
          <w:szCs w:val="36"/>
        </w:rPr>
        <w:t>Консультация для родителей</w:t>
      </w: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577E25" w:rsidRDefault="00577E25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36"/>
          <w:szCs w:val="36"/>
        </w:rPr>
        <w:t>Игровая технология «Сказочные лабиринты игры»</w:t>
      </w:r>
    </w:p>
    <w:p w:rsidR="00577E25" w:rsidRDefault="00577E25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 xml:space="preserve">для детей от 3 до 7 лет В.В. </w:t>
      </w:r>
      <w:proofErr w:type="spellStart"/>
      <w:r>
        <w:rPr>
          <w:rStyle w:val="c4"/>
          <w:b/>
          <w:bCs/>
          <w:color w:val="000000"/>
          <w:sz w:val="36"/>
          <w:szCs w:val="36"/>
        </w:rPr>
        <w:t>Воскобовича</w:t>
      </w:r>
      <w:proofErr w:type="spellEnd"/>
    </w:p>
    <w:bookmarkEnd w:id="0"/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3733801" cy="2800350"/>
            <wp:effectExtent l="0" t="0" r="0" b="0"/>
            <wp:docPr id="1" name="Рисунок 1" descr="https://ds04.infourok.ru/uploads/ex/0d32/0006fe89-a86067f3/hello_html_m35525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32/0006fe89-a86067f3/hello_html_m355258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2798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577E2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6A245A" w:rsidRDefault="006A245A" w:rsidP="006A245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374D">
        <w:rPr>
          <w:rFonts w:ascii="Times New Roman" w:hAnsi="Times New Roman" w:cs="Times New Roman"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Белоусова Л.А.</w:t>
      </w:r>
      <w:r w:rsidRPr="002A374D">
        <w:rPr>
          <w:rFonts w:ascii="Times New Roman" w:hAnsi="Times New Roman" w:cs="Times New Roman"/>
          <w:sz w:val="28"/>
        </w:rPr>
        <w:t xml:space="preserve"> </w:t>
      </w:r>
    </w:p>
    <w:p w:rsidR="006A245A" w:rsidRDefault="006A245A" w:rsidP="006A2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245A" w:rsidRDefault="006A245A" w:rsidP="006A2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245A" w:rsidRDefault="006A245A" w:rsidP="006A2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245A" w:rsidRDefault="006A245A" w:rsidP="006A2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245A" w:rsidRDefault="006A245A" w:rsidP="006A24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</w:t>
      </w:r>
      <w:bookmarkStart w:id="1" w:name="h.gjdgxs"/>
      <w:bookmarkEnd w:id="1"/>
    </w:p>
    <w:p w:rsidR="006A245A" w:rsidRDefault="00577E25" w:rsidP="006A24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Игра для детей – это способ вырасти и стать большим. В играх дети готовятся к взрослой жизни, они «пробуют», что же это такое – ходить на работу, быть матерью или отцом, ездить на машине. При помощи игрушек ребенок строит свой маленький мирок, где он независим от приказов и власти взрослых. </w:t>
      </w:r>
      <w:proofErr w:type="gramStart"/>
      <w:r w:rsidRPr="006A245A">
        <w:rPr>
          <w:rFonts w:ascii="Times New Roman" w:hAnsi="Times New Roman" w:cs="Times New Roman"/>
          <w:color w:val="000000"/>
          <w:sz w:val="28"/>
          <w:szCs w:val="28"/>
        </w:rPr>
        <w:t>Он такой же, как они – шофер, строитель, врач, летчик, любящая, но строгая мать.</w:t>
      </w:r>
      <w:proofErr w:type="gramEnd"/>
      <w:r w:rsidRPr="006A245A">
        <w:rPr>
          <w:rFonts w:ascii="Times New Roman" w:hAnsi="Times New Roman" w:cs="Times New Roman"/>
          <w:color w:val="000000"/>
          <w:sz w:val="28"/>
          <w:szCs w:val="28"/>
        </w:rPr>
        <w:t xml:space="preserve"> Нужно приобщить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 Утро в детском саду начинается со слов: «Раз – два – три – четыре – пять - начинаем мы играть!». </w:t>
      </w:r>
    </w:p>
    <w:p w:rsidR="006A245A" w:rsidRDefault="00577E25" w:rsidP="006A24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hAnsi="Times New Roman" w:cs="Times New Roman"/>
          <w:color w:val="000000"/>
          <w:sz w:val="28"/>
          <w:szCs w:val="28"/>
        </w:rPr>
        <w:t xml:space="preserve">Сделать игру ведущей деятельностью помогла современная технология интенсивного развития интеллектуальных способностей у детей 3-7 лет «Сказочные лабиринты игры» В.В. </w:t>
      </w:r>
      <w:proofErr w:type="spellStart"/>
      <w:r w:rsidRPr="006A245A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6A24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E25" w:rsidRPr="006A245A" w:rsidRDefault="00577E25" w:rsidP="006A24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hAnsi="Times New Roman" w:cs="Times New Roman"/>
          <w:i/>
          <w:color w:val="000000"/>
          <w:sz w:val="28"/>
          <w:szCs w:val="28"/>
        </w:rPr>
        <w:t>Широкий возрастной диапазон участников игр.</w:t>
      </w:r>
      <w:r w:rsidRPr="006A245A">
        <w:rPr>
          <w:rFonts w:ascii="Times New Roman" w:hAnsi="Times New Roman" w:cs="Times New Roman"/>
          <w:color w:val="000000"/>
          <w:sz w:val="28"/>
          <w:szCs w:val="28"/>
        </w:rPr>
        <w:t xml:space="preserve"> С одной и той же игрой могут заниматься дети и трех, и семи лет, а иногда и ученики средней школы.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заданий.</w:t>
      </w:r>
    </w:p>
    <w:p w:rsidR="006A245A" w:rsidRDefault="00577E25" w:rsidP="006A24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45A">
        <w:rPr>
          <w:i/>
          <w:color w:val="000000"/>
          <w:sz w:val="28"/>
          <w:szCs w:val="28"/>
        </w:rPr>
        <w:t xml:space="preserve">Многофункциональность развивающих игр </w:t>
      </w:r>
      <w:proofErr w:type="spellStart"/>
      <w:r w:rsidRPr="006A245A">
        <w:rPr>
          <w:i/>
          <w:color w:val="000000"/>
          <w:sz w:val="28"/>
          <w:szCs w:val="28"/>
        </w:rPr>
        <w:t>Воскобовича</w:t>
      </w:r>
      <w:proofErr w:type="spellEnd"/>
      <w:r w:rsidRPr="006A245A">
        <w:rPr>
          <w:i/>
          <w:color w:val="000000"/>
          <w:sz w:val="28"/>
          <w:szCs w:val="28"/>
        </w:rPr>
        <w:t>.</w:t>
      </w:r>
      <w:r w:rsidRPr="006A245A">
        <w:rPr>
          <w:color w:val="000000"/>
          <w:sz w:val="28"/>
          <w:szCs w:val="28"/>
        </w:rPr>
        <w:t xml:space="preserve"> С помощью игр можно решать большое количество образовательных задач. Незаметно для себя малыш осваивает цифры или буквы; узнает и запоминает цвет или форму; учиться считать, ориентироваться в пространстве; тренирует мелкую моторику рук; совершенствует речь, мышление, внимание, память, воображение.</w:t>
      </w:r>
    </w:p>
    <w:p w:rsidR="006A245A" w:rsidRDefault="00577E25" w:rsidP="006A24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45A">
        <w:rPr>
          <w:i/>
          <w:color w:val="000000"/>
          <w:sz w:val="28"/>
          <w:szCs w:val="28"/>
        </w:rPr>
        <w:t>Вариативность игровых заданий и упражнений.</w:t>
      </w:r>
      <w:r w:rsidRPr="006A245A">
        <w:rPr>
          <w:color w:val="000000"/>
          <w:sz w:val="28"/>
          <w:szCs w:val="28"/>
        </w:rPr>
        <w:t xml:space="preserve"> 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игры и сочетанием материалов, из которых она сделана.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45A">
        <w:rPr>
          <w:i/>
          <w:color w:val="000000"/>
          <w:sz w:val="28"/>
          <w:szCs w:val="28"/>
        </w:rPr>
        <w:t>Творческий потенциал каждой игры.</w:t>
      </w:r>
      <w:r w:rsidRPr="006A245A">
        <w:rPr>
          <w:color w:val="000000"/>
          <w:sz w:val="28"/>
          <w:szCs w:val="28"/>
        </w:rPr>
        <w:t xml:space="preserve"> Развивающие игры дают возможность придумывать и воплощать задуманное в действительность и детям, и взрослым. Сочетание вариативности и творчества делают игры интересными для ребенка в течение длительного периода времени, превращая игровой процесс в «долгоиграющий восторг».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A245A">
        <w:rPr>
          <w:color w:val="000000"/>
          <w:sz w:val="28"/>
          <w:szCs w:val="28"/>
          <w:u w:val="single"/>
        </w:rPr>
        <w:t>Цели и задачи технологии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t> 1. Развитие у ребенка познавательного интереса, желания и потребности узнать новое.      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t> 2. Развитие наблюдательности, исследовательского подхода к явлениям и объектам окружающей действительности.    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t>3. Развитие воображения, креативности мышления (умение гибко, оригинально мыслить, видеть обыкновенный объект под новым углом зрения).  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t> 4. Гармоничное, сбалансированное развитие у детей эмоционально-образного и логического начала.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lastRenderedPageBreak/>
        <w:t> 5. Формирование базисных представлений (об окружающем мире, математических), речевых умений.</w:t>
      </w:r>
    </w:p>
    <w:p w:rsidR="006A245A" w:rsidRDefault="00577E25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t> 6. Развитие мелкой моторики и всех психических процессов.</w:t>
      </w:r>
    </w:p>
    <w:p w:rsidR="006A245A" w:rsidRDefault="00577E25" w:rsidP="006A24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45A">
        <w:rPr>
          <w:i/>
          <w:color w:val="000000"/>
          <w:sz w:val="28"/>
          <w:szCs w:val="28"/>
        </w:rPr>
        <w:t>Универсальность использования.</w:t>
      </w:r>
      <w:r w:rsidRPr="006A245A">
        <w:rPr>
          <w:color w:val="000000"/>
          <w:sz w:val="28"/>
          <w:szCs w:val="28"/>
        </w:rPr>
        <w:t xml:space="preserve"> Универсальность по отношению к образовательным программам позволяет использовать развивающие игры В.В. </w:t>
      </w:r>
      <w:proofErr w:type="spellStart"/>
      <w:r w:rsidRPr="006A245A">
        <w:rPr>
          <w:color w:val="000000"/>
          <w:sz w:val="28"/>
          <w:szCs w:val="28"/>
        </w:rPr>
        <w:t>Воскобовича</w:t>
      </w:r>
      <w:proofErr w:type="spellEnd"/>
      <w:r w:rsidRPr="006A245A">
        <w:rPr>
          <w:color w:val="000000"/>
          <w:sz w:val="28"/>
          <w:szCs w:val="28"/>
        </w:rPr>
        <w:t xml:space="preserve"> в любой программе дошкольного образования</w:t>
      </w:r>
      <w:r w:rsidR="006A245A">
        <w:rPr>
          <w:color w:val="000000"/>
          <w:sz w:val="28"/>
          <w:szCs w:val="28"/>
        </w:rPr>
        <w:t>.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t xml:space="preserve">Познакомимся поближе с играми В.В. </w:t>
      </w:r>
      <w:proofErr w:type="spellStart"/>
      <w:r w:rsidRPr="006A245A">
        <w:rPr>
          <w:color w:val="000000"/>
          <w:sz w:val="28"/>
          <w:szCs w:val="28"/>
        </w:rPr>
        <w:t>Воскобовича</w:t>
      </w:r>
      <w:proofErr w:type="spellEnd"/>
      <w:r w:rsidRPr="006A245A">
        <w:rPr>
          <w:color w:val="000000"/>
          <w:sz w:val="28"/>
          <w:szCs w:val="28"/>
        </w:rPr>
        <w:t>. Наглядное представление о том, как эти общие положения проявляются на практике, можно получить, ознакомившись хотя бы с двумя самыми известными играми – «</w:t>
      </w:r>
      <w:proofErr w:type="spellStart"/>
      <w:r w:rsidRPr="006A245A">
        <w:rPr>
          <w:color w:val="000000"/>
          <w:sz w:val="28"/>
          <w:szCs w:val="28"/>
        </w:rPr>
        <w:t>Геоконт</w:t>
      </w:r>
      <w:proofErr w:type="spellEnd"/>
      <w:r w:rsidRPr="006A245A">
        <w:rPr>
          <w:color w:val="000000"/>
          <w:sz w:val="28"/>
          <w:szCs w:val="28"/>
        </w:rPr>
        <w:t xml:space="preserve">» и «Квадрат </w:t>
      </w:r>
      <w:proofErr w:type="spellStart"/>
      <w:r w:rsidRPr="006A245A">
        <w:rPr>
          <w:color w:val="000000"/>
          <w:sz w:val="28"/>
          <w:szCs w:val="28"/>
        </w:rPr>
        <w:t>Воскобовича</w:t>
      </w:r>
      <w:proofErr w:type="spellEnd"/>
      <w:r w:rsidRPr="006A245A">
        <w:rPr>
          <w:color w:val="000000"/>
          <w:sz w:val="28"/>
          <w:szCs w:val="28"/>
        </w:rPr>
        <w:t>».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245A">
        <w:rPr>
          <w:b/>
          <w:color w:val="000000"/>
          <w:sz w:val="28"/>
          <w:szCs w:val="28"/>
        </w:rPr>
        <w:t>«</w:t>
      </w:r>
      <w:r w:rsidR="006A245A" w:rsidRPr="006A245A">
        <w:rPr>
          <w:b/>
          <w:color w:val="000000"/>
          <w:sz w:val="28"/>
          <w:szCs w:val="28"/>
        </w:rPr>
        <w:t>ГЕОКОНТ</w:t>
      </w:r>
      <w:r w:rsidRPr="006A245A">
        <w:rPr>
          <w:b/>
          <w:color w:val="000000"/>
          <w:sz w:val="28"/>
          <w:szCs w:val="28"/>
        </w:rPr>
        <w:t>»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t>В народе эту игру называют «дощечкой с гвоздиками». Но для ребят - это не просто доска, а сказка «Малыш Гео, Ворон Метр и я, дядя Слава», в которой пластмассовые гвоздики, закрепленные на фанере (игровом поле), называются «серебряными». На игровое поле «</w:t>
      </w:r>
      <w:proofErr w:type="spellStart"/>
      <w:r w:rsidRPr="006A245A">
        <w:rPr>
          <w:color w:val="000000"/>
          <w:sz w:val="28"/>
          <w:szCs w:val="28"/>
        </w:rPr>
        <w:t>Геоконта</w:t>
      </w:r>
      <w:proofErr w:type="spellEnd"/>
      <w:r w:rsidRPr="006A245A">
        <w:rPr>
          <w:color w:val="000000"/>
          <w:sz w:val="28"/>
          <w:szCs w:val="28"/>
        </w:rPr>
        <w:t xml:space="preserve">» нанесена координатная сетка. На «серебряные» гвоздики натягиваются «паутинки» (разноцветные </w:t>
      </w:r>
      <w:proofErr w:type="spellStart"/>
      <w:r w:rsidRPr="006A245A">
        <w:rPr>
          <w:color w:val="000000"/>
          <w:sz w:val="28"/>
          <w:szCs w:val="28"/>
        </w:rPr>
        <w:t>резиночки</w:t>
      </w:r>
      <w:proofErr w:type="spellEnd"/>
      <w:r w:rsidRPr="006A245A">
        <w:rPr>
          <w:color w:val="000000"/>
          <w:sz w:val="28"/>
          <w:szCs w:val="28"/>
        </w:rPr>
        <w:t xml:space="preserve"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</w:t>
      </w:r>
      <w:r w:rsidR="006A245A">
        <w:rPr>
          <w:color w:val="000000"/>
          <w:sz w:val="28"/>
          <w:szCs w:val="28"/>
        </w:rPr>
        <w:t>-</w:t>
      </w:r>
      <w:r w:rsidRPr="006A245A">
        <w:rPr>
          <w:color w:val="000000"/>
          <w:sz w:val="28"/>
          <w:szCs w:val="28"/>
        </w:rPr>
        <w:t xml:space="preserve"> по схеме-образцу и словесной модели. Ученики начальной и средней школы при помощи этой игры доказывают теоремы. Ведь в самом названии сказки - зашифровано слово «геометрия». 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577E25" w:rsidRPr="006A245A" w:rsidRDefault="006A245A" w:rsidP="006A245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245A">
        <w:rPr>
          <w:b/>
          <w:color w:val="000000"/>
          <w:sz w:val="28"/>
          <w:szCs w:val="28"/>
        </w:rPr>
        <w:t>«КВАДРАТ ВОСКОБОВИЧА» («ИГРОВОЙ КВАДРАТ»)</w:t>
      </w:r>
    </w:p>
    <w:p w:rsidR="006A245A" w:rsidRDefault="00577E25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t> </w:t>
      </w:r>
      <w:r w:rsidR="006A245A">
        <w:rPr>
          <w:color w:val="000000"/>
          <w:sz w:val="28"/>
          <w:szCs w:val="28"/>
        </w:rPr>
        <w:tab/>
      </w:r>
      <w:r w:rsidRPr="006A245A">
        <w:rPr>
          <w:color w:val="000000"/>
          <w:sz w:val="28"/>
          <w:szCs w:val="28"/>
        </w:rPr>
        <w:t xml:space="preserve">У этой игры имеется множество «народных» названий – «Кленовый листок», «Косынка», «Вечное оригами». Все это, по сути, верно. «Игровой квадрат»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«Тайна Ворона Метра»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силуэты. Квадрат можно определенным образом разрезать. Например, разрез крестом дает необычные объемные фигуры. Возможны манипуляции его элементами – своеобразный пальчиковый театр. </w:t>
      </w:r>
    </w:p>
    <w:p w:rsidR="006A245A" w:rsidRDefault="00577E25" w:rsidP="006A24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245A">
        <w:rPr>
          <w:color w:val="000000"/>
          <w:sz w:val="28"/>
          <w:szCs w:val="28"/>
        </w:rPr>
        <w:t xml:space="preserve">Игры с «Квадратом </w:t>
      </w:r>
      <w:proofErr w:type="spellStart"/>
      <w:r w:rsidRPr="006A245A">
        <w:rPr>
          <w:color w:val="000000"/>
          <w:sz w:val="28"/>
          <w:szCs w:val="28"/>
        </w:rPr>
        <w:t>Воскобовича</w:t>
      </w:r>
      <w:proofErr w:type="spellEnd"/>
      <w:r w:rsidRPr="006A245A">
        <w:rPr>
          <w:color w:val="000000"/>
          <w:sz w:val="28"/>
          <w:szCs w:val="28"/>
        </w:rPr>
        <w:t xml:space="preserve">» развивают мелкую моторику рук, пространственное мышление, сенсорные способности, мыслительные процессы, умение конструировать. </w:t>
      </w:r>
    </w:p>
    <w:p w:rsidR="006A245A" w:rsidRDefault="006A245A" w:rsidP="006A24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A245A" w:rsidRPr="006A245A" w:rsidRDefault="006A245A" w:rsidP="006A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</w:t>
      </w:r>
      <w:proofErr w:type="gramStart"/>
      <w:r w:rsidRPr="006A2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ЧУДО-КРЕСТИКИ</w:t>
      </w:r>
      <w:proofErr w:type="gramEnd"/>
      <w:r w:rsidRPr="006A2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45A" w:rsidRPr="006A245A" w:rsidRDefault="006A245A" w:rsidP="006A2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Чудо-крестики</w:t>
      </w:r>
      <w:proofErr w:type="gramEnd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</w:t>
      </w:r>
      <w:proofErr w:type="gram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  <w:proofErr w:type="gramEnd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 внимание, память, воображение, творческие способности, «</w:t>
      </w:r>
      <w:proofErr w:type="spell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сенсорику</w:t>
      </w:r>
      <w:proofErr w:type="spellEnd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:rsidR="006A245A" w:rsidRPr="006A245A" w:rsidRDefault="006A245A" w:rsidP="006A2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Pr="006A2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ЧУДО-СОТЫ</w:t>
      </w:r>
      <w:proofErr w:type="gramEnd"/>
      <w:r w:rsidRPr="006A2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45A" w:rsidRPr="006A245A" w:rsidRDefault="006A245A" w:rsidP="006A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развивающее пособие представляет собой деревянную рамку с пятью разноцветными вкладышами, по форме напоминающими соты. Каждая </w:t>
      </w:r>
      <w:proofErr w:type="spell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сота</w:t>
      </w:r>
      <w:proofErr w:type="spellEnd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нескольких частей – геометрических фигур. Ребенок сможет играть, собирая все соты воедино в рамке или конструируя из них всевозможные фигуры и силуэты. Предметы можно складывать по предложенной схеме или придумывать их самому.</w:t>
      </w:r>
    </w:p>
    <w:p w:rsidR="006A245A" w:rsidRPr="006A245A" w:rsidRDefault="006A245A" w:rsidP="006A2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 фигуры можно будет обвести карандашом по контуру, а затем разукрасить получившееся изображение. Обрисовка задействует обе руки ребенка, активизируя тем самым левое и правое полушарие мозга. Это особенно важно для тренировки моторно-зрительной координации дошкольника.</w:t>
      </w:r>
    </w:p>
    <w:p w:rsidR="006A245A" w:rsidRPr="006A245A" w:rsidRDefault="006A245A" w:rsidP="006A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тренирует тактильно-осязательные анализаторы, мелкую моторику, развивает воображение и творческие способности, совершенствует речь, внимание, память и пространственное мышление, способность анализировать и принимать самостоятельные решения. Помогает освоить начальные логико-математические понятия: количественный счет, соотношение целого и части, пространственные отношения предметов.</w:t>
      </w:r>
    </w:p>
    <w:p w:rsidR="006A245A" w:rsidRPr="006A245A" w:rsidRDefault="006A245A" w:rsidP="006A2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245A" w:rsidRPr="006A245A" w:rsidRDefault="006A245A" w:rsidP="006A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«ЛОГОФОРМОЧКИ»</w:t>
      </w:r>
    </w:p>
    <w:p w:rsidR="006A245A" w:rsidRPr="006A245A" w:rsidRDefault="006A245A" w:rsidP="006A2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еще одна развивающая игра </w:t>
      </w:r>
      <w:proofErr w:type="spell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Поле игры разделено на квадраты размером 3х3. Внизу поля находится подвижная линейка. Передвигая линейку, можно моделировать геометрические и любые другие составные фигуры, которые составляются из 3 геометрических эталонных фигур красного цвета (круг, треугольник, квадрат) и 6 составных фигур зеленого цвета. Шесть составных фигур путем соединения верхней и нижней частей геометрических эталонных фигур. Каждая составная фигура имеет название по сходству с соответствующим предметом: грибок, вазочка, окно и т.д. Эти названия вы найдете по периметру инструкции.  </w:t>
      </w:r>
    </w:p>
    <w:p w:rsidR="006A245A" w:rsidRPr="006A245A" w:rsidRDefault="006A245A" w:rsidP="006A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Каждую фигуру мысленно можно разделить на две части - верхнюю часть и нижнюю часть фигуры. Все фигуры в горизонтальных и вертикальных рядах игрового поля расположены в определенном порядке, то есть: в вертикальных рядах у фигур одинаковые верхние половины (вершки), а в горизонтальных рядах - нижние половины (корешки). На каждой фигуре </w:t>
      </w: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игрового поля есть пластмассовый гвоздик, с помощью которого удобно вынимать и вставлять фигуры в ячейки, как в формочки.</w:t>
      </w:r>
    </w:p>
    <w:p w:rsidR="006A245A" w:rsidRPr="006A245A" w:rsidRDefault="006A245A" w:rsidP="006A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много вариантов игры с малышами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Логоформочки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воспитатель детского сада может выложить фигуру "грибок" на линейке, а ребенку необходимо найти на игровом поле получившуюся фигуру и вложить ее в ячейку или в формочку. К тому же, ребенку можно объяснить, из каких геометрических фигур состоит "грибок" (круг и треугольник). Другой вариант игры с «</w:t>
      </w:r>
      <w:proofErr w:type="spell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Логоформочками</w:t>
      </w:r>
      <w:proofErr w:type="spellEnd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своеобразная игра в Вершки и Корешки. Выньте все фигуры из ячеек, а затем поставьте на поле любую фигуру и дайте задание ребенку собрать только корешки. Малыш начинает заполнять соответствующий горизонтальный или вертикальный ряд. «</w:t>
      </w:r>
      <w:proofErr w:type="spell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Логоформочки</w:t>
      </w:r>
      <w:proofErr w:type="spellEnd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развитию у детей внимания, памяти, логического мышления, воображения, мелкой моторики рук. Ребенок научится анализировать, сравнивать, объединять части в целое.</w:t>
      </w:r>
    </w:p>
    <w:p w:rsidR="006A245A" w:rsidRPr="006A245A" w:rsidRDefault="00577E25" w:rsidP="006A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45A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технологии «Сказочные лабиринты игры» В. </w:t>
      </w:r>
      <w:proofErr w:type="spellStart"/>
      <w:r w:rsidRPr="006A245A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6A245A">
        <w:rPr>
          <w:rFonts w:ascii="Times New Roman" w:hAnsi="Times New Roman" w:cs="Times New Roman"/>
          <w:color w:val="000000"/>
          <w:sz w:val="28"/>
          <w:szCs w:val="28"/>
        </w:rPr>
        <w:t xml:space="preserve"> – эффективна. Зафиксированы положительные результаты диагностики уровня развития детей. Дети не спрашивают чем им заняться, они играют и растут. Таким образом, прогрессивное развивающее значение игры состоит в реализации возможностей всестороннего развития ребенка, в подготовке его к новой деятельности – учебной, что является одним из важнейших фактов психологической готовности ребенка к обучению.</w:t>
      </w:r>
      <w:r w:rsidR="006A245A">
        <w:rPr>
          <w:color w:val="000000"/>
          <w:sz w:val="28"/>
          <w:szCs w:val="28"/>
        </w:rPr>
        <w:t xml:space="preserve"> </w:t>
      </w:r>
      <w:r w:rsidR="006A245A" w:rsidRPr="006A245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игры совершенствуют память, воображение, внимание, восприятие, логическое и творческое мышление и речь. В первую очередь они направлены на организацию такого развивающего обучения, в котором тренируются и развиваются виды умственной деятельности ребёнка-дошкольника.  </w:t>
      </w:r>
    </w:p>
    <w:p w:rsidR="00577E25" w:rsidRPr="006A245A" w:rsidRDefault="00577E25" w:rsidP="006A245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26AA0" w:rsidRPr="006A245A" w:rsidRDefault="00C26AA0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6AA0" w:rsidRPr="006A245A" w:rsidRDefault="00C26AA0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6AA0" w:rsidRPr="006A245A" w:rsidRDefault="00C26AA0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6AA0" w:rsidRPr="006A245A" w:rsidRDefault="00C26AA0" w:rsidP="006A24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AA0" w:rsidRDefault="00C26AA0" w:rsidP="00577E2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6229" w:rsidRDefault="00292072"/>
    <w:sectPr w:rsidR="003E6229" w:rsidSect="0023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6A2"/>
    <w:multiLevelType w:val="multilevel"/>
    <w:tmpl w:val="2FF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25"/>
    <w:rsid w:val="0010001A"/>
    <w:rsid w:val="00231766"/>
    <w:rsid w:val="00292072"/>
    <w:rsid w:val="00577E25"/>
    <w:rsid w:val="00666515"/>
    <w:rsid w:val="006A245A"/>
    <w:rsid w:val="007A4B16"/>
    <w:rsid w:val="009D2A10"/>
    <w:rsid w:val="00AB3C14"/>
    <w:rsid w:val="00C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7E25"/>
  </w:style>
  <w:style w:type="character" w:customStyle="1" w:styleId="20">
    <w:name w:val="Заголовок 2 Знак"/>
    <w:basedOn w:val="a0"/>
    <w:link w:val="2"/>
    <w:uiPriority w:val="9"/>
    <w:rsid w:val="00C26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AA0"/>
    <w:rPr>
      <w:b/>
      <w:bCs/>
    </w:rPr>
  </w:style>
  <w:style w:type="character" w:styleId="a5">
    <w:name w:val="Emphasis"/>
    <w:basedOn w:val="a0"/>
    <w:uiPriority w:val="20"/>
    <w:qFormat/>
    <w:rsid w:val="00C26A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7E25"/>
  </w:style>
  <w:style w:type="character" w:customStyle="1" w:styleId="20">
    <w:name w:val="Заголовок 2 Знак"/>
    <w:basedOn w:val="a0"/>
    <w:link w:val="2"/>
    <w:uiPriority w:val="9"/>
    <w:rsid w:val="00C26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AA0"/>
    <w:rPr>
      <w:b/>
      <w:bCs/>
    </w:rPr>
  </w:style>
  <w:style w:type="character" w:styleId="a5">
    <w:name w:val="Emphasis"/>
    <w:basedOn w:val="a0"/>
    <w:uiPriority w:val="20"/>
    <w:qFormat/>
    <w:rsid w:val="00C26A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2020-08-28T09:32:00Z</dcterms:created>
  <dcterms:modified xsi:type="dcterms:W3CDTF">2020-08-28T09:32:00Z</dcterms:modified>
</cp:coreProperties>
</file>