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0" w:rsidRPr="00AE74BD" w:rsidRDefault="00A61D70" w:rsidP="00A61D70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дошкольное образовательное учреждение</w:t>
      </w:r>
    </w:p>
    <w:p w:rsidR="00A61D70" w:rsidRPr="00AE74BD" w:rsidRDefault="00A61D70" w:rsidP="00A61D70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«Детский сад №5 «»Теремок» Белгородской области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Корочанского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.П</w:t>
      </w:r>
      <w:proofErr w:type="gram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огореловка</w:t>
      </w:r>
      <w:proofErr w:type="spellEnd"/>
    </w:p>
    <w:p w:rsidR="00A61D70" w:rsidRPr="00AE74BD" w:rsidRDefault="00A61D70" w:rsidP="00A61D7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80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A61D70" w:rsidRPr="00166463" w:rsidRDefault="00A61D70" w:rsidP="00A61D7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Cs w:val="24"/>
          <w:lang w:eastAsia="ru-RU"/>
        </w:rPr>
      </w:pPr>
      <w:r w:rsidRPr="00166463">
        <w:rPr>
          <w:rFonts w:ascii="Monotype Corsiva" w:eastAsia="Times New Roman" w:hAnsi="Monotype Corsiva" w:cs="Times New Roman"/>
          <w:color w:val="000000"/>
          <w:sz w:val="72"/>
          <w:lang w:eastAsia="ru-RU"/>
        </w:rPr>
        <w:t>Консультация для родителей</w:t>
      </w:r>
    </w:p>
    <w:p w:rsidR="00A61D70" w:rsidRPr="00166463" w:rsidRDefault="00A61D70" w:rsidP="00A61D7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Cs w:val="24"/>
          <w:lang w:eastAsia="ru-RU"/>
        </w:rPr>
      </w:pPr>
      <w:r w:rsidRPr="00166463">
        <w:rPr>
          <w:rFonts w:ascii="Monotype Corsiva" w:eastAsia="Times New Roman" w:hAnsi="Monotype Corsiva" w:cs="Times New Roman"/>
          <w:color w:val="000000"/>
          <w:sz w:val="72"/>
          <w:lang w:eastAsia="ru-RU"/>
        </w:rPr>
        <w:t>«Береги здоровье летом»</w:t>
      </w:r>
    </w:p>
    <w:p w:rsidR="00A61D70" w:rsidRPr="00AE74BD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                  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Подготовила воспитатель:</w:t>
      </w:r>
    </w:p>
    <w:p w:rsidR="00A61D70" w:rsidRPr="00AE74BD" w:rsidRDefault="00A61D70" w:rsidP="00A61D70">
      <w:pPr>
        <w:shd w:val="clear" w:color="auto" w:fill="FFFFFF"/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Францишкова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О.И.</w:t>
      </w:r>
    </w:p>
    <w:p w:rsidR="00A61D70" w:rsidRPr="00AE74BD" w:rsidRDefault="00A61D70" w:rsidP="00A61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Pr="00AE74BD" w:rsidRDefault="00A61D70" w:rsidP="00A6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2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2019 год</w:t>
      </w: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</w:t>
      </w: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Консультация:</w:t>
      </w:r>
    </w:p>
    <w:p w:rsidR="00A61D70" w:rsidRPr="00AE74BD" w:rsidRDefault="00A61D70" w:rsidP="00A61D70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О путешествиях с детьми</w:t>
      </w:r>
    </w:p>
    <w:p w:rsidR="00A61D70" w:rsidRPr="00AE74BD" w:rsidRDefault="00A61D70" w:rsidP="00A61D70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Солнце хорошо, но в меру</w:t>
      </w:r>
    </w:p>
    <w:p w:rsidR="00A61D70" w:rsidRPr="00AE74BD" w:rsidRDefault="00A61D70" w:rsidP="00A61D70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Осторожно: тепловой и солнечный удар!</w:t>
      </w:r>
    </w:p>
    <w:p w:rsidR="00A61D70" w:rsidRPr="00AE74BD" w:rsidRDefault="00A61D70" w:rsidP="00A61D70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Купание - прекрасное закаливающее средство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bCs/>
          <w:color w:val="000000"/>
          <w:sz w:val="32"/>
          <w:lang w:eastAsia="ru-RU"/>
        </w:rPr>
        <w:t>О путешествиях с детьми</w:t>
      </w:r>
      <w:bookmarkStart w:id="0" w:name="_GoBack"/>
      <w:bookmarkEnd w:id="0"/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bCs/>
          <w:color w:val="000000"/>
          <w:sz w:val="32"/>
          <w:lang w:eastAsia="ru-RU"/>
        </w:rPr>
        <w:t>Солнце хорошо, но в меру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старшим</w:t>
      </w:r>
      <w:proofErr w:type="gramEnd"/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</w:t>
      </w: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юге - с 8 до 10 часов. Каждую световоздушную ванну лучше всего заканчивать водной процедурой.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щё лучше во время игр и движений</w:t>
      </w: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bCs/>
          <w:color w:val="000000"/>
          <w:sz w:val="32"/>
          <w:lang w:eastAsia="ru-RU"/>
        </w:rPr>
        <w:t>Осторожно: тепловой и солнечный удар!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Купание - прекрасное закаливающее средство</w:t>
      </w: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купании необходимо соблюдать правила:</w:t>
      </w:r>
    </w:p>
    <w:p w:rsidR="00A61D70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D70" w:rsidRPr="00AE74BD" w:rsidRDefault="00A61D70" w:rsidP="00A6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70" w:rsidRPr="00AE74BD" w:rsidRDefault="00A61D70" w:rsidP="00A61D70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560" w:firstLine="48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 xml:space="preserve">Не разрешается купаться натощак и раньше чем через 1-1,5 </w:t>
      </w:r>
      <w:r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 xml:space="preserve">    </w:t>
      </w: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часа после еды</w:t>
      </w:r>
    </w:p>
    <w:p w:rsidR="00A61D70" w:rsidRPr="00AE74BD" w:rsidRDefault="00A61D70" w:rsidP="00A61D70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В воде дети должны находиться в движении</w:t>
      </w:r>
    </w:p>
    <w:p w:rsidR="00A61D70" w:rsidRPr="00AE74BD" w:rsidRDefault="00A61D70" w:rsidP="00A61D70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При появлении озноба немедленно выйти из воды</w:t>
      </w:r>
    </w:p>
    <w:p w:rsidR="00A61D70" w:rsidRPr="00AE74BD" w:rsidRDefault="00A61D70" w:rsidP="00A61D70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 xml:space="preserve">Нельзя </w:t>
      </w:r>
      <w:proofErr w:type="gramStart"/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>разгорячённым</w:t>
      </w:r>
      <w:proofErr w:type="gramEnd"/>
      <w:r w:rsidRPr="00AE74BD">
        <w:rPr>
          <w:rFonts w:ascii="Monotype Corsiva" w:eastAsia="Times New Roman" w:hAnsi="Monotype Corsiva" w:cs="Times New Roman"/>
          <w:b/>
          <w:color w:val="000000"/>
          <w:sz w:val="32"/>
          <w:lang w:eastAsia="ru-RU"/>
        </w:rPr>
        <w:t xml:space="preserve"> окунаться в прохладную воду.</w:t>
      </w:r>
    </w:p>
    <w:p w:rsidR="00A61D70" w:rsidRDefault="00A61D70" w:rsidP="00A61D70">
      <w:pPr>
        <w:shd w:val="clear" w:color="auto" w:fill="FFFFFF"/>
        <w:spacing w:after="0" w:line="240" w:lineRule="auto"/>
        <w:ind w:left="708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ind w:hanging="708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lang w:eastAsia="ru-RU"/>
        </w:rPr>
      </w:pPr>
      <w:r w:rsidRPr="00AE74BD">
        <w:rPr>
          <w:rFonts w:ascii="Monotype Corsiva" w:eastAsia="Times New Roman" w:hAnsi="Monotype Corsiva" w:cs="Times New Roman"/>
          <w:b/>
          <w:bCs/>
          <w:color w:val="000000"/>
          <w:sz w:val="32"/>
          <w:lang w:eastAsia="ru-RU"/>
        </w:rPr>
        <w:t>Будьте здоровы!</w:t>
      </w:r>
    </w:p>
    <w:p w:rsidR="00A61D70" w:rsidRDefault="00A61D70" w:rsidP="00A61D7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</w:p>
    <w:p w:rsidR="00A61D70" w:rsidRDefault="00A61D70" w:rsidP="00A61D7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</w:p>
    <w:p w:rsidR="000E601C" w:rsidRDefault="00A61D70"/>
    <w:sectPr w:rsidR="000E601C" w:rsidSect="00A61D70">
      <w:pgSz w:w="11906" w:h="16838"/>
      <w:pgMar w:top="1134" w:right="1133" w:bottom="1134" w:left="1701" w:header="708" w:footer="708" w:gutter="0"/>
      <w:pgBorders w:offsetFrom="page">
        <w:top w:val="apples" w:sz="26" w:space="24" w:color="auto"/>
        <w:left w:val="apples" w:sz="26" w:space="24" w:color="auto"/>
        <w:bottom w:val="apples" w:sz="26" w:space="24" w:color="auto"/>
        <w:right w:val="appl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D37"/>
    <w:multiLevelType w:val="multilevel"/>
    <w:tmpl w:val="AF3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E4000"/>
    <w:multiLevelType w:val="multilevel"/>
    <w:tmpl w:val="073E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70"/>
    <w:rsid w:val="0004567A"/>
    <w:rsid w:val="00692FFF"/>
    <w:rsid w:val="00A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2019-07-22T11:43:00Z</dcterms:created>
  <dcterms:modified xsi:type="dcterms:W3CDTF">2019-07-22T11:43:00Z</dcterms:modified>
</cp:coreProperties>
</file>