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74" w:rsidRDefault="007E1774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7E1774" w:rsidRDefault="007E1774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B4C2B" w:rsidRPr="00D07947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МБДОУ «Детский сад № 5 «Теремок» с.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Погореловка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>Корочанского</w:t>
      </w:r>
      <w:proofErr w:type="spellEnd"/>
      <w:r w:rsidRPr="00D07947">
        <w:rPr>
          <w:rFonts w:ascii="Times New Roman" w:eastAsia="Times New Roman" w:hAnsi="Times New Roman" w:cs="Times New Roman"/>
          <w:b/>
          <w:sz w:val="32"/>
          <w:szCs w:val="28"/>
        </w:rPr>
        <w:t xml:space="preserve"> района Белгородской области»</w:t>
      </w:r>
    </w:p>
    <w:p w:rsidR="007B4C2B" w:rsidRPr="00D07947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B4C2B" w:rsidRPr="00D07947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  <w:r w:rsidRPr="00D07947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44"/>
          <w:szCs w:val="52"/>
        </w:rPr>
        <w:t xml:space="preserve">Консультация для родителей: </w:t>
      </w:r>
    </w:p>
    <w:p w:rsidR="007B4C2B" w:rsidRDefault="007B4C2B" w:rsidP="007B4C2B">
      <w:pPr>
        <w:pStyle w:val="a5"/>
        <w:jc w:val="center"/>
        <w:rPr>
          <w:rStyle w:val="c5"/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7E1774" w:rsidRPr="007E1774" w:rsidRDefault="007B4C2B" w:rsidP="007E1774">
      <w:pPr>
        <w:pStyle w:val="a3"/>
        <w:spacing w:before="150" w:beforeAutospacing="0" w:after="150" w:afterAutospacing="0"/>
        <w:jc w:val="center"/>
        <w:rPr>
          <w:i/>
          <w:color w:val="313F32"/>
          <w:sz w:val="48"/>
          <w:szCs w:val="21"/>
        </w:rPr>
      </w:pPr>
      <w:r w:rsidRPr="007E1774">
        <w:rPr>
          <w:rStyle w:val="c5"/>
          <w:bCs/>
          <w:i/>
          <w:iCs/>
          <w:color w:val="000000"/>
          <w:sz w:val="56"/>
          <w:szCs w:val="52"/>
        </w:rPr>
        <w:t>«</w:t>
      </w:r>
      <w:r w:rsidR="007E1774" w:rsidRPr="007E1774">
        <w:rPr>
          <w:rStyle w:val="a4"/>
          <w:i/>
          <w:color w:val="313F32"/>
          <w:sz w:val="48"/>
          <w:szCs w:val="21"/>
        </w:rPr>
        <w:t>Играем в семье. Народные подвижные игры"</w:t>
      </w:r>
      <w:r w:rsidR="007E1774">
        <w:rPr>
          <w:rStyle w:val="a4"/>
          <w:i/>
          <w:color w:val="313F32"/>
          <w:sz w:val="48"/>
          <w:szCs w:val="21"/>
        </w:rPr>
        <w:t>.</w:t>
      </w:r>
      <w:r w:rsidR="007E1774" w:rsidRPr="007E1774">
        <w:rPr>
          <w:i/>
          <w:color w:val="313F32"/>
          <w:sz w:val="48"/>
          <w:szCs w:val="21"/>
        </w:rPr>
        <w:t> </w:t>
      </w:r>
    </w:p>
    <w:p w:rsidR="007B4C2B" w:rsidRPr="007E1774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i/>
          <w:sz w:val="96"/>
          <w:szCs w:val="36"/>
        </w:rPr>
      </w:pPr>
    </w:p>
    <w:p w:rsidR="007B4C2B" w:rsidRPr="00D07947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C2B" w:rsidRPr="00936022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C2B" w:rsidRPr="00936022" w:rsidRDefault="007B4C2B" w:rsidP="007B4C2B">
      <w:pPr>
        <w:pStyle w:val="a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Pr="0038522E" w:rsidRDefault="007B4C2B" w:rsidP="007B4C2B">
      <w:pPr>
        <w:pStyle w:val="a5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07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Подготовила воспитатель: </w:t>
      </w:r>
    </w:p>
    <w:p w:rsidR="007B4C2B" w:rsidRPr="0038522E" w:rsidRDefault="007B4C2B" w:rsidP="007B4C2B">
      <w:pPr>
        <w:pStyle w:val="a5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          </w:t>
      </w:r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>Францишкова</w:t>
      </w:r>
      <w:proofErr w:type="spellEnd"/>
      <w:r w:rsidRPr="0038522E">
        <w:rPr>
          <w:rFonts w:ascii="Times New Roman" w:eastAsia="Times New Roman" w:hAnsi="Times New Roman" w:cs="Times New Roman"/>
          <w:b/>
          <w:sz w:val="32"/>
          <w:szCs w:val="28"/>
        </w:rPr>
        <w:t xml:space="preserve"> О.И.</w:t>
      </w:r>
    </w:p>
    <w:p w:rsidR="007E1774" w:rsidRDefault="007E1774" w:rsidP="007B4C2B">
      <w:pPr>
        <w:pStyle w:val="a5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E1774" w:rsidRDefault="007E1774" w:rsidP="007B4C2B">
      <w:pPr>
        <w:pStyle w:val="a5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E1774" w:rsidRDefault="007E1774" w:rsidP="007B4C2B">
      <w:pPr>
        <w:pStyle w:val="a5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E1774" w:rsidRDefault="007B4C2B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774" w:rsidRDefault="007E1774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E1774" w:rsidRDefault="007E1774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B4C2B" w:rsidRDefault="007E1774" w:rsidP="007B4C2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B4C2B">
        <w:rPr>
          <w:rFonts w:ascii="Times New Roman" w:eastAsia="Times New Roman" w:hAnsi="Times New Roman" w:cs="Times New Roman"/>
          <w:sz w:val="28"/>
          <w:szCs w:val="28"/>
        </w:rPr>
        <w:t xml:space="preserve"> 2019г.</w:t>
      </w:r>
    </w:p>
    <w:p w:rsidR="007B4C2B" w:rsidRDefault="007B4C2B" w:rsidP="002511D3">
      <w:pPr>
        <w:pStyle w:val="a3"/>
        <w:spacing w:before="150" w:beforeAutospacing="0" w:after="150" w:afterAutospacing="0"/>
        <w:jc w:val="center"/>
        <w:rPr>
          <w:rStyle w:val="a4"/>
          <w:color w:val="313F32"/>
          <w:sz w:val="21"/>
          <w:szCs w:val="21"/>
        </w:rPr>
      </w:pPr>
    </w:p>
    <w:p w:rsidR="007E1774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lastRenderedPageBreak/>
        <w:t xml:space="preserve">                                                                        </w:t>
      </w:r>
      <w:r w:rsidR="007E1774" w:rsidRPr="007E1774">
        <w:rPr>
          <w:color w:val="313F32"/>
          <w:sz w:val="28"/>
          <w:szCs w:val="28"/>
        </w:rPr>
        <w:t>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b/>
          <w:color w:val="313F32"/>
          <w:sz w:val="28"/>
          <w:szCs w:val="28"/>
        </w:rPr>
        <w:t>Народная игра</w:t>
      </w:r>
      <w:r w:rsidRPr="007E1774">
        <w:rPr>
          <w:color w:val="313F32"/>
          <w:sz w:val="28"/>
          <w:szCs w:val="28"/>
        </w:rPr>
        <w:t xml:space="preserve"> - естественный спутник жизни ребёнка, источник радостных эмоций, обладающий великой воспитательной силой. Постепенно исчезают такие народные игры, как «Салки», «Лапта», «Казаки-разбойники», «Золотые ворота». Все они вместе со считалками, песенками, </w:t>
      </w:r>
      <w:proofErr w:type="spellStart"/>
      <w:r w:rsidRPr="007E1774">
        <w:rPr>
          <w:color w:val="313F32"/>
          <w:sz w:val="28"/>
          <w:szCs w:val="28"/>
        </w:rPr>
        <w:t>закличками</w:t>
      </w:r>
      <w:proofErr w:type="spellEnd"/>
      <w:r w:rsidRPr="007E1774">
        <w:rPr>
          <w:color w:val="313F32"/>
          <w:sz w:val="28"/>
          <w:szCs w:val="28"/>
        </w:rPr>
        <w:t xml:space="preserve"> - величайшее богатство нашей культуры, потому что в них заложена народная мудрость.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Вспомните, пожалуйста, в какие народные подвижные игры Вы любили играть в детстве?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В какие народные игры любят играть ваши дети?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А в какие народные игры Вы любите играть вместе со своим ребёнком?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 Одним из средств создания положительной эмоциональной атмосферы в семье, установления более тесных контактов между взрослыми и детьми являются народные игры.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 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Народные игры для дошкольников - способ познания окружающего. В них много юмора, шуток, соревновательного задора                                                    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 xml:space="preserve"> Такие игры доставляют ребёнку много положительных эмоций, особенно дети любят, когда с ними играют родители. Не лишайте его такой радости, помните, что вы и сами были детьми. Родители-первые участники игр своих детей. И чем активнее ваше общение с ребёнком, тем быстрее он развивается. 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</w:t>
      </w:r>
      <w:proofErr w:type="gramStart"/>
      <w:r w:rsidRPr="007E1774">
        <w:rPr>
          <w:color w:val="313F32"/>
          <w:sz w:val="28"/>
          <w:szCs w:val="28"/>
        </w:rPr>
        <w:t>понимают детей часто не позволяют</w:t>
      </w:r>
      <w:proofErr w:type="gramEnd"/>
      <w:r w:rsidRPr="007E1774">
        <w:rPr>
          <w:color w:val="313F32"/>
          <w:sz w:val="28"/>
          <w:szCs w:val="28"/>
        </w:rPr>
        <w:t xml:space="preserve"> шалить и резвиться, закладывая установку на малоподвижный образ жизни.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t> В чём преимущество использования народных игр в практике семейного воспитания?</w:t>
      </w:r>
      <w:r w:rsidRPr="007E1774">
        <w:rPr>
          <w:color w:val="313F32"/>
          <w:sz w:val="28"/>
          <w:szCs w:val="28"/>
        </w:rPr>
        <w:t>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Преимущество в том, что игры просты и доступны в организации. Они не требуют специального оборудования, специального отведённого для этого времени. С ребёнком вы можете играть по дороге в детский сад, во время прогулки, во время путешествия в поезде, на даче, в походах.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Предлагаю вашему вниманию несколько русских народных игр, которые могут быть с успехом использованы в семье.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lastRenderedPageBreak/>
        <w:t>«Узнай, кто»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Описание игры. Один из играющих подкрадывается к водящему (выбирается с помощью считалки) и закрывает ему глаза. Водящий должен по одежде (на ощупь) узнать, кто это и назвать по имени.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t>«Молчаливое собрание»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 xml:space="preserve">Описание игры. </w:t>
      </w:r>
      <w:proofErr w:type="gramStart"/>
      <w:r w:rsidRPr="007E1774">
        <w:rPr>
          <w:color w:val="313F32"/>
          <w:sz w:val="28"/>
          <w:szCs w:val="28"/>
        </w:rPr>
        <w:t>Играющие</w:t>
      </w:r>
      <w:proofErr w:type="gramEnd"/>
      <w:r w:rsidRPr="007E1774">
        <w:rPr>
          <w:color w:val="313F32"/>
          <w:sz w:val="28"/>
          <w:szCs w:val="28"/>
        </w:rPr>
        <w:t xml:space="preserve"> рассаживаются рядом и поочередно шепчут на ухо соседу какое-либо слово. Затем каждый встает и изображает мимикой и действиями сказанное ему слово</w:t>
      </w:r>
      <w:proofErr w:type="gramStart"/>
      <w:r w:rsidRPr="007E1774">
        <w:rPr>
          <w:color w:val="313F32"/>
          <w:sz w:val="28"/>
          <w:szCs w:val="28"/>
        </w:rPr>
        <w:t>.</w:t>
      </w:r>
      <w:proofErr w:type="gramEnd"/>
      <w:r w:rsidRPr="007E1774">
        <w:rPr>
          <w:color w:val="313F32"/>
          <w:sz w:val="28"/>
          <w:szCs w:val="28"/>
        </w:rPr>
        <w:t xml:space="preserve"> </w:t>
      </w:r>
      <w:proofErr w:type="gramStart"/>
      <w:r w:rsidRPr="007E1774">
        <w:rPr>
          <w:color w:val="313F32"/>
          <w:sz w:val="28"/>
          <w:szCs w:val="28"/>
        </w:rPr>
        <w:t>о</w:t>
      </w:r>
      <w:proofErr w:type="gramEnd"/>
      <w:r w:rsidRPr="007E1774">
        <w:rPr>
          <w:color w:val="313F32"/>
          <w:sz w:val="28"/>
          <w:szCs w:val="28"/>
        </w:rPr>
        <w:t>стальные должны угадать. Игра проходит очень весело, но по правилам смеяться нельзя - за это платят фант.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Указания к проведению. Каждый играющий до тех пор изображает сказанное слово, пока все не догадаются.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t>«Король в плену»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 xml:space="preserve">Описание игры. </w:t>
      </w:r>
      <w:proofErr w:type="gramStart"/>
      <w:r w:rsidRPr="007E1774">
        <w:rPr>
          <w:color w:val="313F32"/>
          <w:sz w:val="28"/>
          <w:szCs w:val="28"/>
        </w:rPr>
        <w:t>Двое играющих поочередно кладут друг другу руку на руку, считая до девяти.</w:t>
      </w:r>
      <w:proofErr w:type="gramEnd"/>
      <w:r w:rsidRPr="007E1774">
        <w:rPr>
          <w:color w:val="313F32"/>
          <w:sz w:val="28"/>
          <w:szCs w:val="28"/>
        </w:rPr>
        <w:t xml:space="preserve"> Наиболее быстрая рука схватывает </w:t>
      </w:r>
      <w:proofErr w:type="gramStart"/>
      <w:r w:rsidRPr="007E1774">
        <w:rPr>
          <w:color w:val="313F32"/>
          <w:sz w:val="28"/>
          <w:szCs w:val="28"/>
        </w:rPr>
        <w:t>медлительную</w:t>
      </w:r>
      <w:proofErr w:type="gramEnd"/>
      <w:r w:rsidRPr="007E1774">
        <w:rPr>
          <w:color w:val="313F32"/>
          <w:sz w:val="28"/>
          <w:szCs w:val="28"/>
        </w:rPr>
        <w:t>, говоря: "Король в плену".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Указания к проведению. Необходимо соблюдать следующие правило: нельзя задерживать руку партнера; одному игроку нельзя класть две руки подряд.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t>Советы родителям по организации народных игр в семье.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И для ребёнка и для родителей так важно играть вместе! Так дорого ощущение любви и то особенное понимание ребёнка, которое можно обрести в игре с ним.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Народная игра не должна включать даже малейшую возможность риска, угрожающего здоровью детей.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 xml:space="preserve">• Ваше участие в детской игре </w:t>
      </w:r>
      <w:proofErr w:type="gramStart"/>
      <w:r w:rsidRPr="007E1774">
        <w:rPr>
          <w:color w:val="313F32"/>
          <w:sz w:val="28"/>
          <w:szCs w:val="28"/>
        </w:rPr>
        <w:t>–в</w:t>
      </w:r>
      <w:proofErr w:type="gramEnd"/>
      <w:r w:rsidRPr="007E1774">
        <w:rPr>
          <w:color w:val="313F32"/>
          <w:sz w:val="28"/>
          <w:szCs w:val="28"/>
        </w:rPr>
        <w:t>ведение туда новых, развивающих и обучающих элементов-должны быть естественным и желанным.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Не ждите от ребёнка быстрых и замечательных результатов, проявляйте своё терпение.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Поддерживайте активный, творческий подход ребёнка, поощряйте индивидуальное самовыражение ребёнка в игре.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Если ребёнок умеет играть, если его радует собственная ловкость и вдохновляет победа над трудностями, ему никогда не будет скучно.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Заканчивайте игру ярко, эмоционально, результативно: победа, поражение, ничья.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• Используйте народные игры при организации семейных праздников, дней рождений ребёнка.</w:t>
      </w:r>
    </w:p>
    <w:p w:rsid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</w:t>
      </w:r>
    </w:p>
    <w:p w:rsidR="007E1774" w:rsidRDefault="007E1774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Ребёнок очень рад минутам подаренным ему родителями в игровой деятельности. Общение в игре не бывает бесплодно для малыша. Чем больше выпадает дорогих минут в обществе близких, тем больше взаимопонимания, общих интересов, любви между ними в дальнейшем.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color w:val="313F32"/>
          <w:sz w:val="28"/>
          <w:szCs w:val="28"/>
        </w:rPr>
        <w:t> </w:t>
      </w:r>
    </w:p>
    <w:p w:rsidR="002511D3" w:rsidRPr="007E1774" w:rsidRDefault="002511D3" w:rsidP="007E1774">
      <w:pPr>
        <w:pStyle w:val="a3"/>
        <w:spacing w:before="150" w:beforeAutospacing="0" w:after="150" w:afterAutospacing="0"/>
        <w:ind w:right="282"/>
        <w:jc w:val="both"/>
        <w:rPr>
          <w:color w:val="313F32"/>
          <w:sz w:val="28"/>
          <w:szCs w:val="28"/>
        </w:rPr>
      </w:pPr>
      <w:r w:rsidRPr="007E1774">
        <w:rPr>
          <w:rStyle w:val="a4"/>
          <w:color w:val="313F32"/>
          <w:sz w:val="28"/>
          <w:szCs w:val="28"/>
        </w:rPr>
        <w:t>Играйте с детьми как можно чаще!</w:t>
      </w:r>
    </w:p>
    <w:sectPr w:rsidR="002511D3" w:rsidRPr="007E1774" w:rsidSect="007E1774">
      <w:pgSz w:w="11906" w:h="16838"/>
      <w:pgMar w:top="851" w:right="850" w:bottom="1134" w:left="1276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35"/>
    <w:rsid w:val="002511D3"/>
    <w:rsid w:val="00526A35"/>
    <w:rsid w:val="007B414C"/>
    <w:rsid w:val="007B4C2B"/>
    <w:rsid w:val="007E1774"/>
    <w:rsid w:val="00BF0D8A"/>
    <w:rsid w:val="00D34344"/>
    <w:rsid w:val="00E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D3"/>
    <w:rPr>
      <w:b/>
      <w:bCs/>
    </w:rPr>
  </w:style>
  <w:style w:type="paragraph" w:customStyle="1" w:styleId="c4">
    <w:name w:val="c4"/>
    <w:basedOn w:val="a"/>
    <w:rsid w:val="007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4C2B"/>
  </w:style>
  <w:style w:type="paragraph" w:styleId="a5">
    <w:name w:val="No Spacing"/>
    <w:uiPriority w:val="1"/>
    <w:qFormat/>
    <w:rsid w:val="007B4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D3"/>
    <w:rPr>
      <w:b/>
      <w:bCs/>
    </w:rPr>
  </w:style>
  <w:style w:type="paragraph" w:customStyle="1" w:styleId="c4">
    <w:name w:val="c4"/>
    <w:basedOn w:val="a"/>
    <w:rsid w:val="007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4C2B"/>
  </w:style>
  <w:style w:type="paragraph" w:styleId="a5">
    <w:name w:val="No Spacing"/>
    <w:uiPriority w:val="1"/>
    <w:qFormat/>
    <w:rsid w:val="007B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65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2</cp:revision>
  <dcterms:created xsi:type="dcterms:W3CDTF">2019-12-18T16:51:00Z</dcterms:created>
  <dcterms:modified xsi:type="dcterms:W3CDTF">2019-12-18T16:51:00Z</dcterms:modified>
</cp:coreProperties>
</file>