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9F0D2D" w:rsidRPr="009F0D2D" w:rsidRDefault="009F0D2D" w:rsidP="009F0D2D">
      <w:pPr>
        <w:pStyle w:val="a3"/>
        <w:shd w:val="clear" w:color="auto" w:fill="FFFFFF"/>
        <w:spacing w:before="115" w:beforeAutospacing="0" w:after="138" w:afterAutospacing="0"/>
        <w:ind w:left="720"/>
        <w:rPr>
          <w:rStyle w:val="a4"/>
          <w:b/>
          <w:color w:val="111111"/>
        </w:rPr>
      </w:pPr>
      <w:r w:rsidRPr="009F0D2D">
        <w:rPr>
          <w:rStyle w:val="a4"/>
          <w:b/>
          <w:color w:val="111111"/>
        </w:rPr>
        <w:t>Когда можно начинать учить ребенка математике?</w:t>
      </w:r>
    </w:p>
    <w:p w:rsidR="000116F0" w:rsidRDefault="009F0D2D" w:rsidP="009F0D2D">
      <w:pPr>
        <w:pStyle w:val="a3"/>
        <w:shd w:val="clear" w:color="auto" w:fill="FFFFFF"/>
        <w:spacing w:before="115" w:beforeAutospacing="0" w:after="138" w:afterAutospacing="0"/>
        <w:jc w:val="both"/>
        <w:rPr>
          <w:rStyle w:val="a4"/>
          <w:i w:val="0"/>
          <w:color w:val="111111"/>
        </w:rPr>
      </w:pPr>
      <w:r w:rsidRPr="009F0D2D">
        <w:rPr>
          <w:rStyle w:val="a4"/>
          <w:i w:val="0"/>
          <w:color w:val="111111"/>
        </w:rPr>
        <w:t>Начинать обучение можно тогда, когда у ребенка появляется интерес к числам. Считается, что самый благоприятный период для обучения математики – 5 лет. Но это не точно, и не значит, что ровно в пять лет можно начинать. Некоторые дети гораздо раньше, благодаря хорошей памяти, считают до 10 и больше, складывают числа, другие же наоборот, после пяти лет не могут посчитать или сложить даже колеса у машины. Поэтому, нужно отталкиваться от возможностей детей.</w:t>
      </w:r>
      <w:r w:rsidR="000116F0">
        <w:rPr>
          <w:rStyle w:val="a4"/>
          <w:i w:val="0"/>
          <w:color w:val="111111"/>
        </w:rPr>
        <w:t xml:space="preserve"> </w:t>
      </w:r>
    </w:p>
    <w:p w:rsidR="009F0D2D" w:rsidRDefault="000116F0" w:rsidP="000116F0">
      <w:pPr>
        <w:pStyle w:val="a3"/>
        <w:shd w:val="clear" w:color="auto" w:fill="FFFFFF"/>
        <w:spacing w:before="115" w:beforeAutospacing="0" w:after="138" w:afterAutospacing="0"/>
        <w:jc w:val="center"/>
        <w:rPr>
          <w:rStyle w:val="a4"/>
          <w:i w:val="0"/>
          <w:color w:val="111111"/>
        </w:rPr>
      </w:pPr>
      <w:r>
        <w:rPr>
          <w:noProof/>
        </w:rPr>
        <w:drawing>
          <wp:inline distT="0" distB="0" distL="0" distR="0">
            <wp:extent cx="1224534" cy="919328"/>
            <wp:effectExtent l="19050" t="0" r="0" b="0"/>
            <wp:docPr id="7" name="Рисунок 4" descr="http://co8tula.ru/upload/iblock/c07/c0711b0d030a7d0f30490f93a15ceea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http://co8tula.ru/upload/iblock/c07/c0711b0d030a7d0f30490f93a15ceea6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7114" cy="92126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633" w:rsidRDefault="002D1633" w:rsidP="009F0D2D">
      <w:pPr>
        <w:pStyle w:val="a3"/>
        <w:shd w:val="clear" w:color="auto" w:fill="FFFFFF"/>
        <w:spacing w:before="115" w:beforeAutospacing="0" w:after="138" w:afterAutospacing="0"/>
        <w:jc w:val="center"/>
        <w:rPr>
          <w:rStyle w:val="a4"/>
          <w:b/>
          <w:color w:val="111111"/>
        </w:rPr>
      </w:pPr>
    </w:p>
    <w:p w:rsidR="009F0D2D" w:rsidRDefault="009F0D2D" w:rsidP="009F0D2D">
      <w:pPr>
        <w:pStyle w:val="a3"/>
        <w:shd w:val="clear" w:color="auto" w:fill="FFFFFF"/>
        <w:spacing w:before="115" w:beforeAutospacing="0" w:after="138" w:afterAutospacing="0"/>
        <w:jc w:val="center"/>
        <w:rPr>
          <w:rStyle w:val="a4"/>
          <w:b/>
          <w:color w:val="111111"/>
        </w:rPr>
      </w:pPr>
      <w:r w:rsidRPr="009F0D2D">
        <w:rPr>
          <w:rStyle w:val="a4"/>
          <w:b/>
          <w:color w:val="111111"/>
        </w:rPr>
        <w:t>Ребенку очень трудно дается сложение без пальцев. Как с этим быть?</w:t>
      </w:r>
    </w:p>
    <w:p w:rsidR="009F0D2D" w:rsidRDefault="002D1633" w:rsidP="009F0D2D">
      <w:pPr>
        <w:pStyle w:val="a3"/>
        <w:shd w:val="clear" w:color="auto" w:fill="FFFFFF"/>
        <w:spacing w:before="115" w:beforeAutospacing="0" w:after="138" w:afterAutospacing="0"/>
        <w:jc w:val="both"/>
        <w:rPr>
          <w:rStyle w:val="a4"/>
          <w:i w:val="0"/>
          <w:color w:val="111111"/>
        </w:rPr>
      </w:pPr>
      <w:r>
        <w:rPr>
          <w:rStyle w:val="a4"/>
          <w:i w:val="0"/>
          <w:color w:val="111111"/>
        </w:rPr>
        <w:t xml:space="preserve">Ребенку в возрасте до пяти лет просто необходимо пользоваться пальчиками, так как  в этом возрасте ему еще не понятны абстрактные числа и, поэтому </w:t>
      </w:r>
      <w:r w:rsidR="00B35F2A">
        <w:rPr>
          <w:rStyle w:val="a4"/>
          <w:i w:val="0"/>
          <w:color w:val="111111"/>
        </w:rPr>
        <w:t>нужно ему</w:t>
      </w:r>
      <w:r>
        <w:rPr>
          <w:rStyle w:val="a4"/>
          <w:i w:val="0"/>
          <w:color w:val="111111"/>
        </w:rPr>
        <w:t xml:space="preserve"> опираться на что-то осязаемое, на образ. Нет ничего страшного, даже если ребенок в шесть с половиной лет будет использовать пальцы для счета. Дошкольникам сложно научиться считать в уме. Некоторые дети даже к концу первого класса продолжают считать на пальцах. Самое главное при обучении счету – это не овладение </w:t>
      </w:r>
      <w:r>
        <w:rPr>
          <w:rStyle w:val="a4"/>
          <w:i w:val="0"/>
          <w:color w:val="111111"/>
        </w:rPr>
        <w:lastRenderedPageBreak/>
        <w:t>вычислительными навыками, а понимание того, что означают числа и для чего они нужны.</w:t>
      </w:r>
    </w:p>
    <w:p w:rsidR="002D1633" w:rsidRDefault="002D1633" w:rsidP="009F0D2D">
      <w:pPr>
        <w:pStyle w:val="a3"/>
        <w:shd w:val="clear" w:color="auto" w:fill="FFFFFF"/>
        <w:spacing w:before="115" w:beforeAutospacing="0" w:after="138" w:afterAutospacing="0"/>
        <w:jc w:val="both"/>
        <w:rPr>
          <w:rStyle w:val="a4"/>
          <w:i w:val="0"/>
          <w:color w:val="111111"/>
        </w:rPr>
      </w:pPr>
    </w:p>
    <w:p w:rsidR="002D1633" w:rsidRDefault="002D1633" w:rsidP="002D1633">
      <w:pPr>
        <w:pStyle w:val="a3"/>
        <w:shd w:val="clear" w:color="auto" w:fill="FFFFFF"/>
        <w:spacing w:before="115" w:beforeAutospacing="0" w:after="138" w:afterAutospacing="0"/>
        <w:jc w:val="center"/>
        <w:rPr>
          <w:rStyle w:val="a4"/>
          <w:b/>
          <w:color w:val="111111"/>
        </w:rPr>
      </w:pPr>
      <w:r w:rsidRPr="002D1633">
        <w:rPr>
          <w:rStyle w:val="a4"/>
          <w:b/>
          <w:color w:val="111111"/>
        </w:rPr>
        <w:t>Как заниматься с ребенком счетом?</w:t>
      </w:r>
      <w:r w:rsidR="000116F0" w:rsidRPr="000116F0">
        <w:rPr>
          <w:noProof/>
        </w:rPr>
        <w:t xml:space="preserve"> </w:t>
      </w:r>
      <w:r w:rsidR="000116F0">
        <w:rPr>
          <w:noProof/>
        </w:rPr>
        <w:drawing>
          <wp:inline distT="0" distB="0" distL="0" distR="0">
            <wp:extent cx="1707337" cy="1628682"/>
            <wp:effectExtent l="19050" t="0" r="7163" b="0"/>
            <wp:docPr id="6" name="Рисунок 1" descr="https://pustunchik.ua/uploads/checkyourself/cache/2997e835e69deea8d8ba07fc3058cb1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pustunchik.ua/uploads/checkyourself/cache/2997e835e69deea8d8ba07fc3058cb11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708664" cy="1629948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2D1633" w:rsidRPr="002D1633" w:rsidRDefault="000B0216" w:rsidP="002D1633">
      <w:pPr>
        <w:pStyle w:val="a3"/>
        <w:shd w:val="clear" w:color="auto" w:fill="FFFFFF"/>
        <w:spacing w:before="115" w:beforeAutospacing="0" w:after="138" w:afterAutospacing="0"/>
        <w:jc w:val="both"/>
        <w:rPr>
          <w:rStyle w:val="a4"/>
          <w:i w:val="0"/>
          <w:color w:val="111111"/>
        </w:rPr>
      </w:pPr>
      <w:r>
        <w:rPr>
          <w:rStyle w:val="a4"/>
          <w:i w:val="0"/>
          <w:color w:val="111111"/>
        </w:rPr>
        <w:t xml:space="preserve">- </w:t>
      </w:r>
      <w:r w:rsidR="002D1633">
        <w:rPr>
          <w:rStyle w:val="a4"/>
          <w:i w:val="0"/>
          <w:color w:val="111111"/>
        </w:rPr>
        <w:t>Самое главное – считайте все, что вы видите. Повторяйте цифры вслух, четко и громко</w:t>
      </w:r>
      <w:r w:rsidR="00C76F7D">
        <w:rPr>
          <w:rStyle w:val="a4"/>
          <w:i w:val="0"/>
          <w:color w:val="111111"/>
        </w:rPr>
        <w:t>: расставляя тарелки, собирая с ребенком игрушки и т.д. Очень важно, что бы счет вошел для ребенка в привычку. Считайте до заранее заданного числа. Например, положите перед ребенком горсть бусин и попросите его отсчитать три. Раскладывайте их на кучки по 3,4,5 тук в каждой. Предложите выложит</w:t>
      </w:r>
      <w:r w:rsidR="00B35F2A">
        <w:rPr>
          <w:rStyle w:val="a4"/>
          <w:i w:val="0"/>
          <w:color w:val="111111"/>
        </w:rPr>
        <w:t>ь</w:t>
      </w:r>
      <w:r w:rsidR="00C76F7D">
        <w:rPr>
          <w:rStyle w:val="a4"/>
          <w:i w:val="0"/>
          <w:color w:val="111111"/>
        </w:rPr>
        <w:t xml:space="preserve"> ряд бусин из 6 штук, а рядом ряд, в котором бусин будет меньше.</w:t>
      </w:r>
      <w:r w:rsidR="000116F0" w:rsidRPr="000116F0">
        <w:rPr>
          <w:noProof/>
        </w:rPr>
        <w:t xml:space="preserve"> </w:t>
      </w:r>
    </w:p>
    <w:p w:rsidR="009F0D2D" w:rsidRDefault="000B0216" w:rsidP="00C76F7D">
      <w:pPr>
        <w:pStyle w:val="a3"/>
        <w:shd w:val="clear" w:color="auto" w:fill="FFFFFF"/>
        <w:spacing w:before="115" w:beforeAutospacing="0" w:after="138" w:afterAutospacing="0"/>
        <w:jc w:val="both"/>
        <w:rPr>
          <w:color w:val="111111"/>
        </w:rPr>
      </w:pPr>
      <w:r>
        <w:rPr>
          <w:rFonts w:ascii="Tahoma" w:hAnsi="Tahoma" w:cs="Tahoma"/>
          <w:color w:val="111111"/>
        </w:rPr>
        <w:t xml:space="preserve">- </w:t>
      </w:r>
      <w:r w:rsidRPr="000B0216">
        <w:rPr>
          <w:color w:val="111111"/>
        </w:rPr>
        <w:t>Считайте поочередно: вы говорите 1, ребенок 2 и т.д. Меняйтесь местами, приглашайте в эту игру других детей, взрослых, начинайте считать не только с единицы, но и с других чисел.</w:t>
      </w:r>
    </w:p>
    <w:p w:rsidR="000B0216" w:rsidRDefault="000B0216" w:rsidP="000B0216">
      <w:pPr>
        <w:pStyle w:val="a3"/>
        <w:shd w:val="clear" w:color="auto" w:fill="FFFFFF"/>
        <w:spacing w:before="115" w:beforeAutospacing="0" w:after="138" w:afterAutospacing="0"/>
        <w:jc w:val="both"/>
        <w:rPr>
          <w:color w:val="111111"/>
        </w:rPr>
      </w:pPr>
      <w:r>
        <w:rPr>
          <w:color w:val="111111"/>
        </w:rPr>
        <w:t>- Для того чтобы ребенок научился вычитать, он должен уметь «считать назад».</w:t>
      </w:r>
      <w:r w:rsidR="009F0D2D" w:rsidRPr="009F0D2D">
        <w:rPr>
          <w:rFonts w:ascii="Tahoma" w:hAnsi="Tahoma" w:cs="Tahoma"/>
          <w:color w:val="111111"/>
        </w:rPr>
        <w:t xml:space="preserve"> </w:t>
      </w:r>
      <w:r>
        <w:rPr>
          <w:color w:val="111111"/>
        </w:rPr>
        <w:t xml:space="preserve">Чтобы ребенка научить обратному счету, можно воспользоваться очень забавным </w:t>
      </w:r>
      <w:r>
        <w:rPr>
          <w:color w:val="111111"/>
        </w:rPr>
        <w:lastRenderedPageBreak/>
        <w:t>способом – запустить ракету. Надуйте воздушный шарик и считайте от 10 до 0, а вместо 0 произнесите «пуск» и отпустите шарик.</w:t>
      </w:r>
    </w:p>
    <w:p w:rsidR="000B0216" w:rsidRDefault="000B0216" w:rsidP="000B0216">
      <w:pPr>
        <w:pStyle w:val="a3"/>
        <w:shd w:val="clear" w:color="auto" w:fill="FFFFFF"/>
        <w:spacing w:before="115" w:beforeAutospacing="0" w:after="138" w:afterAutospacing="0"/>
        <w:jc w:val="both"/>
        <w:rPr>
          <w:color w:val="111111"/>
        </w:rPr>
      </w:pPr>
      <w:r>
        <w:rPr>
          <w:color w:val="111111"/>
        </w:rPr>
        <w:t>- Поиграйте в угадывание соседей чисел. Например, спросите какое число больше четырех, но меньше шести и т.д. Или загадайте число и предложите ребенку угадать его. Ребенок называет разные числа, а вы говорите больше или меньше. Меняйтесь местами.</w:t>
      </w:r>
    </w:p>
    <w:p w:rsidR="000B0216" w:rsidRDefault="000116F0" w:rsidP="000B0216">
      <w:pPr>
        <w:pStyle w:val="a3"/>
        <w:shd w:val="clear" w:color="auto" w:fill="FFFFFF"/>
        <w:spacing w:before="115" w:beforeAutospacing="0" w:after="138" w:afterAutospacing="0"/>
        <w:jc w:val="both"/>
        <w:rPr>
          <w:color w:val="111111"/>
        </w:rPr>
      </w:pPr>
      <w:r>
        <w:rPr>
          <w:noProof/>
          <w:color w:val="111111"/>
        </w:rPr>
        <w:drawing>
          <wp:anchor distT="0" distB="0" distL="114300" distR="114300" simplePos="0" relativeHeight="251658240" behindDoc="0" locked="0" layoutInCell="1" allowOverlap="1">
            <wp:simplePos x="0" y="0"/>
            <wp:positionH relativeFrom="column">
              <wp:posOffset>1720215</wp:posOffset>
            </wp:positionH>
            <wp:positionV relativeFrom="paragraph">
              <wp:posOffset>387350</wp:posOffset>
            </wp:positionV>
            <wp:extent cx="1236980" cy="1748155"/>
            <wp:effectExtent l="19050" t="0" r="1270" b="0"/>
            <wp:wrapThrough wrapText="bothSides">
              <wp:wrapPolygon edited="0">
                <wp:start x="-333" y="0"/>
                <wp:lineTo x="-333" y="21420"/>
                <wp:lineTo x="21622" y="21420"/>
                <wp:lineTo x="21622" y="0"/>
                <wp:lineTo x="-333" y="0"/>
              </wp:wrapPolygon>
            </wp:wrapThrough>
            <wp:docPr id="12" name="Рисунок 7" descr="https://im0-tub-ru.yandex.net/i?id=6cdcdca9923bb16d64e519caf63c9634-l&amp;n=1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7" descr="https://im0-tub-ru.yandex.net/i?id=6cdcdca9923bb16d64e519caf63c9634-l&amp;n=13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36980" cy="1748155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 w:rsidR="00A81EA3">
        <w:rPr>
          <w:color w:val="111111"/>
        </w:rPr>
        <w:t>- Различные мелкие предметы можно использовать для того, чтобы выучить состав числа. Например, дайте ребенку пять счетных палочек,</w:t>
      </w:r>
      <w:r w:rsidRPr="000116F0">
        <w:rPr>
          <w:noProof/>
        </w:rPr>
        <w:t xml:space="preserve"> </w:t>
      </w:r>
      <w:r w:rsidR="00A81EA3">
        <w:rPr>
          <w:color w:val="111111"/>
        </w:rPr>
        <w:t>и попросите его разделить их. Спросите, как можно еще разложить палочки. Так разберите все числа в пределах десяти. Чем больше число, тем больше вариантов.</w:t>
      </w:r>
      <w:r w:rsidRPr="000116F0">
        <w:t xml:space="preserve"> </w:t>
      </w:r>
    </w:p>
    <w:p w:rsidR="00A81EA3" w:rsidRDefault="00A81EA3" w:rsidP="000B0216">
      <w:pPr>
        <w:pStyle w:val="a3"/>
        <w:shd w:val="clear" w:color="auto" w:fill="FFFFFF"/>
        <w:spacing w:before="115" w:beforeAutospacing="0" w:after="138" w:afterAutospacing="0"/>
        <w:jc w:val="both"/>
        <w:rPr>
          <w:color w:val="111111"/>
        </w:rPr>
      </w:pPr>
      <w:r>
        <w:rPr>
          <w:color w:val="111111"/>
        </w:rPr>
        <w:t>- Учите ребенка сравнивать. Используйте любой подходящий момент. Например, накрываете на стол. Предложите ребенку разложить ложки к каждой тарелке.  Сделайте более сложное задание: дайте больше или меньше ложек, и посмотрите, как поступит ребенок. Обсудите, чего больше или меньше.</w:t>
      </w:r>
    </w:p>
    <w:p w:rsidR="00A81EA3" w:rsidRDefault="00A81EA3" w:rsidP="000B0216">
      <w:pPr>
        <w:pStyle w:val="a3"/>
        <w:shd w:val="clear" w:color="auto" w:fill="FFFFFF"/>
        <w:spacing w:before="115" w:beforeAutospacing="0" w:after="138" w:afterAutospacing="0"/>
        <w:jc w:val="both"/>
        <w:rPr>
          <w:color w:val="111111"/>
        </w:rPr>
      </w:pPr>
      <w:proofErr w:type="gramStart"/>
      <w:r>
        <w:rPr>
          <w:color w:val="111111"/>
        </w:rPr>
        <w:t>- Ребенок также должен усвоить</w:t>
      </w:r>
      <w:r w:rsidR="00C31C7C">
        <w:rPr>
          <w:color w:val="111111"/>
        </w:rPr>
        <w:t xml:space="preserve"> такие понятия, как «много, мало, один, несколько, больше, меньше, поровну, такой же».</w:t>
      </w:r>
      <w:proofErr w:type="gramEnd"/>
      <w:r w:rsidR="00C31C7C">
        <w:rPr>
          <w:color w:val="111111"/>
        </w:rPr>
        <w:t xml:space="preserve"> Во </w:t>
      </w:r>
      <w:r w:rsidR="00C31C7C">
        <w:rPr>
          <w:color w:val="111111"/>
        </w:rPr>
        <w:lastRenderedPageBreak/>
        <w:t>время игр или прогулок предложите ребенку называть предметы, которых много или мало.</w:t>
      </w:r>
    </w:p>
    <w:p w:rsidR="00C31C7C" w:rsidRDefault="00C31C7C" w:rsidP="000B0216">
      <w:pPr>
        <w:pStyle w:val="a3"/>
        <w:shd w:val="clear" w:color="auto" w:fill="FFFFFF"/>
        <w:spacing w:before="115" w:beforeAutospacing="0" w:after="138" w:afterAutospacing="0"/>
        <w:jc w:val="both"/>
        <w:rPr>
          <w:color w:val="111111"/>
        </w:rPr>
      </w:pPr>
      <w:r>
        <w:rPr>
          <w:color w:val="111111"/>
        </w:rPr>
        <w:t>- Предлагайте ребенку творческие задания.</w:t>
      </w:r>
      <w:r w:rsidR="000116F0">
        <w:rPr>
          <w:color w:val="111111"/>
        </w:rPr>
        <w:t xml:space="preserve"> Например, сосчитать и подчеркнуть в каком-нибудь детском журнале все слова, состоящие из 3-х, 4-х, и 5-ти букв. Читая сказку, предложите ребенку из фишек выложить количество персонажей.</w:t>
      </w:r>
    </w:p>
    <w:p w:rsidR="00B35F2A" w:rsidRDefault="00B35F2A" w:rsidP="000116F0">
      <w:pPr>
        <w:pStyle w:val="a3"/>
        <w:shd w:val="clear" w:color="auto" w:fill="FFFFFF"/>
        <w:spacing w:before="115" w:beforeAutospacing="0" w:after="138" w:afterAutospacing="0"/>
        <w:jc w:val="center"/>
        <w:rPr>
          <w:rFonts w:ascii="Monotype Corsiva" w:hAnsi="Monotype Corsiva"/>
          <w:b/>
          <w:color w:val="111111"/>
          <w:sz w:val="40"/>
          <w:szCs w:val="40"/>
        </w:rPr>
      </w:pPr>
    </w:p>
    <w:p w:rsidR="00B35F2A" w:rsidRDefault="00B35F2A" w:rsidP="000116F0">
      <w:pPr>
        <w:pStyle w:val="a3"/>
        <w:shd w:val="clear" w:color="auto" w:fill="FFFFFF"/>
        <w:spacing w:before="115" w:beforeAutospacing="0" w:after="138" w:afterAutospacing="0"/>
        <w:jc w:val="center"/>
        <w:rPr>
          <w:rFonts w:ascii="Monotype Corsiva" w:hAnsi="Monotype Corsiva"/>
          <w:b/>
          <w:color w:val="111111"/>
          <w:sz w:val="40"/>
          <w:szCs w:val="40"/>
        </w:rPr>
      </w:pPr>
    </w:p>
    <w:p w:rsidR="000116F0" w:rsidRPr="00B35F2A" w:rsidRDefault="000116F0" w:rsidP="000116F0">
      <w:pPr>
        <w:pStyle w:val="a3"/>
        <w:shd w:val="clear" w:color="auto" w:fill="FFFFFF"/>
        <w:spacing w:before="115" w:beforeAutospacing="0" w:after="138" w:afterAutospacing="0"/>
        <w:jc w:val="center"/>
        <w:rPr>
          <w:rFonts w:ascii="Monotype Corsiva" w:hAnsi="Monotype Corsiva"/>
          <w:b/>
          <w:color w:val="111111"/>
          <w:sz w:val="40"/>
          <w:szCs w:val="40"/>
        </w:rPr>
      </w:pPr>
      <w:r w:rsidRPr="00B35F2A">
        <w:rPr>
          <w:rFonts w:ascii="Monotype Corsiva" w:hAnsi="Monotype Corsiva"/>
          <w:b/>
          <w:color w:val="111111"/>
          <w:sz w:val="40"/>
          <w:szCs w:val="40"/>
        </w:rPr>
        <w:t>Играйте с детьми и у вас все получится!</w:t>
      </w:r>
    </w:p>
    <w:p w:rsidR="000116F0" w:rsidRDefault="000116F0" w:rsidP="009F0D2D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B35F2A" w:rsidRDefault="00B35F2A" w:rsidP="009F0D2D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B35F2A" w:rsidRDefault="00B35F2A" w:rsidP="009F0D2D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B35F2A" w:rsidRDefault="00B35F2A" w:rsidP="009F0D2D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B35F2A" w:rsidRDefault="00B35F2A" w:rsidP="009F0D2D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B35F2A" w:rsidRDefault="00B35F2A" w:rsidP="009F0D2D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B35F2A" w:rsidRDefault="00B35F2A" w:rsidP="009F0D2D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B35F2A" w:rsidRDefault="00B35F2A" w:rsidP="009F0D2D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B35F2A" w:rsidRDefault="00B35F2A" w:rsidP="009F0D2D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B35F2A" w:rsidRDefault="00B35F2A" w:rsidP="009F0D2D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B35F2A" w:rsidRDefault="00B35F2A" w:rsidP="009F0D2D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B35F2A" w:rsidRDefault="00B35F2A" w:rsidP="009F0D2D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B35F2A" w:rsidRDefault="00B35F2A" w:rsidP="009F0D2D">
      <w:pPr>
        <w:jc w:val="center"/>
        <w:rPr>
          <w:rFonts w:ascii="Monotype Corsiva" w:hAnsi="Monotype Corsiva"/>
          <w:b/>
          <w:sz w:val="72"/>
          <w:szCs w:val="72"/>
        </w:rPr>
      </w:pPr>
    </w:p>
    <w:p w:rsidR="009F0D2D" w:rsidRPr="009F0D2D" w:rsidRDefault="009F0D2D" w:rsidP="009F0D2D">
      <w:pPr>
        <w:jc w:val="center"/>
        <w:rPr>
          <w:rFonts w:ascii="Monotype Corsiva" w:hAnsi="Monotype Corsiva"/>
          <w:b/>
          <w:sz w:val="72"/>
          <w:szCs w:val="72"/>
        </w:rPr>
      </w:pPr>
      <w:bookmarkStart w:id="0" w:name="_GoBack"/>
      <w:r w:rsidRPr="009F0D2D">
        <w:rPr>
          <w:rFonts w:ascii="Monotype Corsiva" w:hAnsi="Monotype Corsiva"/>
          <w:b/>
          <w:sz w:val="72"/>
          <w:szCs w:val="72"/>
        </w:rPr>
        <w:lastRenderedPageBreak/>
        <w:t>Памятка для родителей</w:t>
      </w:r>
    </w:p>
    <w:p w:rsidR="009F0D2D" w:rsidRPr="009F0D2D" w:rsidRDefault="009F0D2D" w:rsidP="009F0D2D">
      <w:pPr>
        <w:jc w:val="center"/>
        <w:rPr>
          <w:rFonts w:ascii="Monotype Corsiva" w:hAnsi="Monotype Corsiva"/>
          <w:b/>
          <w:sz w:val="72"/>
          <w:szCs w:val="72"/>
        </w:rPr>
      </w:pPr>
      <w:r w:rsidRPr="009F0D2D">
        <w:rPr>
          <w:rFonts w:ascii="Monotype Corsiva" w:hAnsi="Monotype Corsiva"/>
          <w:b/>
          <w:sz w:val="72"/>
          <w:szCs w:val="72"/>
        </w:rPr>
        <w:t>по обучению дошкольников математике</w:t>
      </w:r>
    </w:p>
    <w:bookmarkEnd w:id="0"/>
    <w:p w:rsidR="006B3213" w:rsidRPr="009F0D2D" w:rsidRDefault="009F0D2D">
      <w:pPr>
        <w:rPr>
          <w:rFonts w:ascii="Monotype Corsiva" w:hAnsi="Monotype Corsiva"/>
          <w:sz w:val="40"/>
          <w:szCs w:val="40"/>
        </w:rPr>
      </w:pPr>
      <w:r w:rsidRPr="009F0D2D">
        <w:rPr>
          <w:rFonts w:ascii="Monotype Corsiva" w:hAnsi="Monotype Corsiva"/>
          <w:noProof/>
          <w:sz w:val="40"/>
          <w:szCs w:val="40"/>
          <w:lang w:eastAsia="ru-RU"/>
        </w:rPr>
        <w:drawing>
          <wp:inline distT="0" distB="0" distL="0" distR="0">
            <wp:extent cx="2624584" cy="1901952"/>
            <wp:effectExtent l="19050" t="0" r="4316" b="0"/>
            <wp:docPr id="2" name="Рисунок 1" descr="http://st2.depositphotos.com/2945617/8803/v/950/depositphotos_88033442-stock-illustration-happy-kids-with-numbers-blocks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://st2.depositphotos.com/2945617/8803/v/950/depositphotos_88033442-stock-illustration-happy-kids-with-numbers-blocks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24804" cy="19021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9F0D2D" w:rsidRPr="009F0D2D" w:rsidRDefault="009F0D2D">
      <w:pPr>
        <w:rPr>
          <w:rFonts w:ascii="Monotype Corsiva" w:hAnsi="Monotype Corsiva"/>
          <w:sz w:val="40"/>
          <w:szCs w:val="40"/>
        </w:rPr>
      </w:pPr>
    </w:p>
    <w:p w:rsidR="009F0D2D" w:rsidRPr="009F0D2D" w:rsidRDefault="009F0D2D" w:rsidP="009F0D2D">
      <w:pPr>
        <w:jc w:val="center"/>
        <w:rPr>
          <w:rFonts w:ascii="Monotype Corsiva" w:hAnsi="Monotype Corsiva"/>
          <w:sz w:val="40"/>
          <w:szCs w:val="40"/>
        </w:rPr>
      </w:pPr>
      <w:r w:rsidRPr="009F0D2D">
        <w:rPr>
          <w:rFonts w:ascii="Monotype Corsiva" w:hAnsi="Monotype Corsiva"/>
          <w:sz w:val="40"/>
          <w:szCs w:val="40"/>
        </w:rPr>
        <w:t>Подготовила: воспитатель Горбунова Е.В.</w:t>
      </w:r>
    </w:p>
    <w:sectPr w:rsidR="009F0D2D" w:rsidRPr="009F0D2D" w:rsidSect="000116F0">
      <w:pgSz w:w="16838" w:h="11906" w:orient="landscape"/>
      <w:pgMar w:top="720" w:right="720" w:bottom="720" w:left="720" w:header="708" w:footer="708" w:gutter="0"/>
      <w:cols w:num="3"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Monotype Corsiva">
    <w:panose1 w:val="03010101010201010101"/>
    <w:charset w:val="CC"/>
    <w:family w:val="script"/>
    <w:pitch w:val="variable"/>
    <w:sig w:usb0="00000287" w:usb1="00000000" w:usb2="00000000" w:usb3="00000000" w:csb0="0000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0997E2F"/>
    <w:multiLevelType w:val="multilevel"/>
    <w:tmpl w:val="3718EF1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0"/>
  <w:proofState w:spelling="clean" w:grammar="clean"/>
  <w:defaultTabStop w:val="708"/>
  <w:drawingGridHorizontalSpacing w:val="110"/>
  <w:displayHorizontalDrawingGridEvery w:val="2"/>
  <w:characterSpacingControl w:val="doNotCompress"/>
  <w:compat>
    <w:compatSetting w:name="compatibilityMode" w:uri="http://schemas.microsoft.com/office/word" w:val="12"/>
  </w:compat>
  <w:rsids>
    <w:rsidRoot w:val="009F0D2D"/>
    <w:rsid w:val="000116F0"/>
    <w:rsid w:val="000B0216"/>
    <w:rsid w:val="000C421F"/>
    <w:rsid w:val="002D1633"/>
    <w:rsid w:val="006B3213"/>
    <w:rsid w:val="008D1ACB"/>
    <w:rsid w:val="009F0D2D"/>
    <w:rsid w:val="00A81EA3"/>
    <w:rsid w:val="00B35F2A"/>
    <w:rsid w:val="00B4426C"/>
    <w:rsid w:val="00B912FC"/>
    <w:rsid w:val="00C31C7C"/>
    <w:rsid w:val="00C76F7D"/>
    <w:rsid w:val="00EF7FEF"/>
    <w:rsid w:val="00FA1DD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9F0D2D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9F0D2D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Emphasis"/>
    <w:basedOn w:val="a0"/>
    <w:uiPriority w:val="20"/>
    <w:qFormat/>
    <w:rsid w:val="009F0D2D"/>
    <w:rPr>
      <w:i/>
      <w:iCs/>
    </w:rPr>
  </w:style>
  <w:style w:type="character" w:styleId="a5">
    <w:name w:val="Strong"/>
    <w:basedOn w:val="a0"/>
    <w:uiPriority w:val="22"/>
    <w:qFormat/>
    <w:rsid w:val="009F0D2D"/>
    <w:rPr>
      <w:b/>
      <w:bCs/>
    </w:rPr>
  </w:style>
  <w:style w:type="paragraph" w:styleId="a6">
    <w:name w:val="Balloon Text"/>
    <w:basedOn w:val="a"/>
    <w:link w:val="a7"/>
    <w:uiPriority w:val="99"/>
    <w:semiHidden/>
    <w:unhideWhenUsed/>
    <w:rsid w:val="009F0D2D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9F0D2D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microsoft.com/office/2007/relationships/stylesWithEffects" Target="stylesWithEffects.xml"/><Relationship Id="rId7" Type="http://schemas.openxmlformats.org/officeDocument/2006/relationships/image" Target="media/image2.jpeg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image" Target="media/image4.jpe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519</Words>
  <Characters>2959</Characters>
  <Application>Microsoft Office Word</Application>
  <DocSecurity>0</DocSecurity>
  <Lines>24</Lines>
  <Paragraphs>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3472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Max</dc:creator>
  <cp:lastModifiedBy>10</cp:lastModifiedBy>
  <cp:revision>2</cp:revision>
  <cp:lastPrinted>2018-05-06T13:41:00Z</cp:lastPrinted>
  <dcterms:created xsi:type="dcterms:W3CDTF">2018-05-12T17:43:00Z</dcterms:created>
  <dcterms:modified xsi:type="dcterms:W3CDTF">2018-05-12T17:43:00Z</dcterms:modified>
</cp:coreProperties>
</file>