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8001B" w:rsidRDefault="00737E57" w:rsidP="007800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37E57">
        <w:rPr>
          <w:rFonts w:ascii="Times New Roman" w:hAnsi="Times New Roman" w:cs="Times New Roman"/>
          <w:sz w:val="28"/>
          <w:szCs w:val="28"/>
        </w:rPr>
        <w:fldChar w:fldCharType="begin"/>
      </w:r>
      <w:r w:rsidRPr="00737E57">
        <w:rPr>
          <w:rFonts w:ascii="Times New Roman" w:hAnsi="Times New Roman" w:cs="Times New Roman"/>
          <w:sz w:val="28"/>
          <w:szCs w:val="28"/>
        </w:rPr>
        <w:instrText xml:space="preserve"> HYPERLINK "http://www.gto.ru/" \t "_blank" </w:instrText>
      </w:r>
      <w:r w:rsidRPr="00737E57">
        <w:rPr>
          <w:rFonts w:ascii="Times New Roman" w:hAnsi="Times New Roman" w:cs="Times New Roman"/>
          <w:sz w:val="28"/>
          <w:szCs w:val="28"/>
        </w:rPr>
        <w:fldChar w:fldCharType="separate"/>
      </w:r>
      <w:r w:rsidRPr="00737E57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Pr="00737E57">
        <w:rPr>
          <w:rFonts w:ascii="Times New Roman" w:hAnsi="Times New Roman" w:cs="Times New Roman"/>
          <w:sz w:val="28"/>
          <w:szCs w:val="28"/>
        </w:rPr>
        <w:fldChar w:fldCharType="end"/>
      </w:r>
      <w:r w:rsidR="0078001B">
        <w:rPr>
          <w:rFonts w:ascii="Times New Roman" w:hAnsi="Times New Roman" w:cs="Times New Roman"/>
          <w:b/>
          <w:sz w:val="28"/>
        </w:rPr>
        <w:t xml:space="preserve">Муниципальное бюджетное дошкольное образовательное учреждение «Детский сад №5 «Теремок» с. </w:t>
      </w:r>
      <w:proofErr w:type="spellStart"/>
      <w:r w:rsidR="0078001B">
        <w:rPr>
          <w:rFonts w:ascii="Times New Roman" w:hAnsi="Times New Roman" w:cs="Times New Roman"/>
          <w:b/>
          <w:sz w:val="28"/>
        </w:rPr>
        <w:t>Погореловка</w:t>
      </w:r>
      <w:proofErr w:type="spellEnd"/>
      <w:r w:rsidR="0078001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78001B">
        <w:rPr>
          <w:rFonts w:ascii="Times New Roman" w:hAnsi="Times New Roman" w:cs="Times New Roman"/>
          <w:b/>
          <w:sz w:val="28"/>
        </w:rPr>
        <w:t>Корочанского</w:t>
      </w:r>
      <w:proofErr w:type="spellEnd"/>
      <w:r w:rsidR="0078001B">
        <w:rPr>
          <w:rFonts w:ascii="Times New Roman" w:hAnsi="Times New Roman" w:cs="Times New Roman"/>
          <w:b/>
          <w:sz w:val="28"/>
        </w:rPr>
        <w:t xml:space="preserve"> района Белгородской области</w:t>
      </w:r>
    </w:p>
    <w:p w:rsidR="0078001B" w:rsidRDefault="0078001B" w:rsidP="0078001B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78001B" w:rsidRDefault="0078001B" w:rsidP="0078001B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78001B" w:rsidRDefault="0078001B" w:rsidP="0078001B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78001B" w:rsidRDefault="0078001B" w:rsidP="00737E5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78001B" w:rsidRDefault="0078001B" w:rsidP="00737E5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78001B" w:rsidRDefault="0078001B" w:rsidP="00737E5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78001B" w:rsidRDefault="0078001B" w:rsidP="00737E5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78001B" w:rsidRDefault="0078001B" w:rsidP="00737E5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78001B" w:rsidRPr="0078001B" w:rsidRDefault="0078001B" w:rsidP="0078001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36"/>
          <w:szCs w:val="28"/>
        </w:rPr>
      </w:pPr>
      <w:r w:rsidRPr="0078001B">
        <w:rPr>
          <w:b/>
          <w:sz w:val="36"/>
          <w:szCs w:val="28"/>
        </w:rPr>
        <w:t>Консультация для родителей:</w:t>
      </w:r>
    </w:p>
    <w:p w:rsidR="0078001B" w:rsidRDefault="0078001B" w:rsidP="00737E5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78001B" w:rsidRPr="0078001B" w:rsidRDefault="0078001B" w:rsidP="0078001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sz w:val="40"/>
          <w:szCs w:val="28"/>
        </w:rPr>
      </w:pPr>
      <w:r w:rsidRPr="0078001B">
        <w:rPr>
          <w:b/>
          <w:i/>
          <w:sz w:val="40"/>
          <w:szCs w:val="28"/>
        </w:rPr>
        <w:t>«Как подготовить ребенка дошкольника к сдаче норм ГТО?»</w:t>
      </w:r>
    </w:p>
    <w:p w:rsidR="0078001B" w:rsidRDefault="0078001B" w:rsidP="00737E5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78001B" w:rsidRDefault="0078001B" w:rsidP="00737E5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78001B" w:rsidRDefault="0078001B" w:rsidP="00737E5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78001B" w:rsidRDefault="0078001B" w:rsidP="00737E5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78001B" w:rsidRDefault="0078001B" w:rsidP="00737E5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78001B" w:rsidRDefault="0078001B" w:rsidP="00737E5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78001B" w:rsidRDefault="0078001B" w:rsidP="00737E5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78001B" w:rsidRDefault="0078001B" w:rsidP="00737E5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78001B" w:rsidRDefault="0078001B" w:rsidP="00737E5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78001B" w:rsidRDefault="0078001B" w:rsidP="0078001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Подготовила воспитатель:</w:t>
      </w:r>
    </w:p>
    <w:p w:rsidR="0078001B" w:rsidRDefault="0078001B" w:rsidP="0078001B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proofErr w:type="spellStart"/>
      <w:r>
        <w:rPr>
          <w:sz w:val="28"/>
          <w:szCs w:val="28"/>
        </w:rPr>
        <w:t>Францишкова</w:t>
      </w:r>
      <w:proofErr w:type="spellEnd"/>
      <w:r>
        <w:rPr>
          <w:sz w:val="28"/>
          <w:szCs w:val="28"/>
        </w:rPr>
        <w:t xml:space="preserve"> О.И.</w:t>
      </w:r>
    </w:p>
    <w:p w:rsidR="0078001B" w:rsidRDefault="0078001B" w:rsidP="00737E5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78001B" w:rsidRDefault="0078001B" w:rsidP="00737E5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78001B" w:rsidRDefault="0078001B" w:rsidP="00737E5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78001B" w:rsidRPr="0089039E" w:rsidRDefault="0089039E" w:rsidP="0089039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89039E">
        <w:rPr>
          <w:b/>
          <w:sz w:val="28"/>
          <w:szCs w:val="28"/>
        </w:rPr>
        <w:t>2020 г.</w:t>
      </w:r>
    </w:p>
    <w:p w:rsidR="00737E57" w:rsidRPr="00737E57" w:rsidRDefault="00401FC3" w:rsidP="00737E5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hyperlink r:id="rId5" w:history="1">
        <w:r w:rsidR="00737E57" w:rsidRPr="00737E57">
          <w:rPr>
            <w:rStyle w:val="a4"/>
            <w:b/>
            <w:bCs/>
            <w:color w:val="auto"/>
            <w:sz w:val="28"/>
            <w:szCs w:val="28"/>
          </w:rPr>
          <w:t>«Готов к труду и обороне» (ГТО)</w:t>
        </w:r>
      </w:hyperlink>
      <w:r w:rsidR="00737E57" w:rsidRPr="00737E57">
        <w:rPr>
          <w:b/>
          <w:sz w:val="28"/>
          <w:szCs w:val="28"/>
        </w:rPr>
        <w:t> </w:t>
      </w:r>
      <w:r w:rsidR="00737E57" w:rsidRPr="00737E57">
        <w:rPr>
          <w:sz w:val="28"/>
          <w:szCs w:val="28"/>
        </w:rPr>
        <w:t>– это программа физической подготовки, которая существовала не только в общеобразовательных, но и в спортивных, профильных, профессиональных организациях Советского Союза. Программа ГТО поддерживалась и финансировалась государством, ведь была частью системы патриотического воспитания. Просуществовала ГТО ровно 60 лет, успев стать частью жизни нескольких поколений наших соотечественников. Глава России Владимир Путин подписал Указ о возрождении в стране норм ГТО – физкультурной программы советских времен по патриотическому воспитанию   молодежи.</w:t>
      </w:r>
    </w:p>
    <w:p w:rsidR="00737E57" w:rsidRPr="00737E57" w:rsidRDefault="00737E57" w:rsidP="00737E5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37E57">
        <w:rPr>
          <w:sz w:val="28"/>
          <w:szCs w:val="28"/>
        </w:rPr>
        <w:t>В Положении о Всероссийском физкультурно-спортивном комплексе ГТО «предусмотрен минимальный объем различных видов двигательной активности, необходимый для развития физических качеств, сохранения и укрепления здоровья, подготовки к выполнению видов испытаний (тестов) и норм Комплекса ГТО».</w:t>
      </w:r>
    </w:p>
    <w:p w:rsidR="00737E57" w:rsidRPr="00737E57" w:rsidRDefault="00737E57" w:rsidP="00737E5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37E57">
        <w:rPr>
          <w:sz w:val="28"/>
          <w:szCs w:val="28"/>
        </w:rPr>
        <w:t>Физическое воспитание особенно важно в дошкольном возрасте, это один из ответственных этапов жизни ребёнка. Именно в этот период закладываются основы здоровья: умственного, нравственного и физического развития, формируется личность человека. В это время ребенок интенсивно растет и созревает, движения становятся его основной потребностью.</w:t>
      </w:r>
    </w:p>
    <w:p w:rsidR="00737E57" w:rsidRPr="00737E57" w:rsidRDefault="00737E57" w:rsidP="00737E5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37E57">
        <w:rPr>
          <w:sz w:val="28"/>
          <w:szCs w:val="28"/>
        </w:rPr>
        <w:t>Двигательный режим в ДОУ включает как организованную, так и самостоятельную деятельность. Содержательная сторона двигательного режима направлена на развитие умственных, духовных и физических способностей детей.</w:t>
      </w:r>
    </w:p>
    <w:p w:rsidR="00737E57" w:rsidRPr="00737E57" w:rsidRDefault="00737E57" w:rsidP="00737E5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37E57">
        <w:rPr>
          <w:sz w:val="28"/>
          <w:szCs w:val="28"/>
        </w:rPr>
        <w:t>В результате системной образовательной деятельности по физическому развитию с учетом требований ВФСК ГТО у воспитанников:</w:t>
      </w:r>
    </w:p>
    <w:p w:rsidR="00737E57" w:rsidRPr="00737E57" w:rsidRDefault="00A06450" w:rsidP="00737E5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37E57" w:rsidRPr="00737E57">
        <w:rPr>
          <w:sz w:val="28"/>
          <w:szCs w:val="28"/>
        </w:rPr>
        <w:t>  повышается физическая работоспособность;</w:t>
      </w:r>
    </w:p>
    <w:p w:rsidR="00737E57" w:rsidRPr="00737E57" w:rsidRDefault="00A06450" w:rsidP="00737E5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2.  </w:t>
      </w:r>
      <w:r w:rsidR="00737E57" w:rsidRPr="00737E57">
        <w:rPr>
          <w:sz w:val="28"/>
          <w:szCs w:val="28"/>
        </w:rPr>
        <w:t>улучшаются физические качества, обогащается двигательный опыт;</w:t>
      </w:r>
    </w:p>
    <w:p w:rsidR="00737E57" w:rsidRPr="00737E57" w:rsidRDefault="00A06450" w:rsidP="00737E5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37E57" w:rsidRPr="00737E57">
        <w:rPr>
          <w:sz w:val="28"/>
          <w:szCs w:val="28"/>
        </w:rPr>
        <w:t>  формируется привычка к здоровому образу жизни;</w:t>
      </w:r>
    </w:p>
    <w:p w:rsidR="00737E57" w:rsidRPr="00737E57" w:rsidRDefault="00A06450" w:rsidP="00737E5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4.   </w:t>
      </w:r>
      <w:r w:rsidR="00737E57" w:rsidRPr="00737E57">
        <w:rPr>
          <w:sz w:val="28"/>
          <w:szCs w:val="28"/>
        </w:rPr>
        <w:t>расширяется кругозор в сфере активного образа жизни и самостоятельная двигательная деятельность, формируется оптико-пространственная ориентация;</w:t>
      </w:r>
    </w:p>
    <w:p w:rsidR="00737E57" w:rsidRPr="00737E57" w:rsidRDefault="00A06450" w:rsidP="00737E5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37E57" w:rsidRPr="00737E57">
        <w:rPr>
          <w:sz w:val="28"/>
          <w:szCs w:val="28"/>
        </w:rPr>
        <w:t>  реализуется система преемственности при переходе воспитанников на новую социальную ступень.</w:t>
      </w:r>
    </w:p>
    <w:p w:rsidR="00737E57" w:rsidRPr="00737E57" w:rsidRDefault="00737E57" w:rsidP="00737E57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sz w:val="28"/>
          <w:szCs w:val="28"/>
        </w:rPr>
      </w:pPr>
      <w:r w:rsidRPr="00737E57">
        <w:rPr>
          <w:sz w:val="28"/>
          <w:szCs w:val="28"/>
        </w:rPr>
        <w:t>  </w:t>
      </w:r>
      <w:r w:rsidRPr="00737E57">
        <w:rPr>
          <w:rStyle w:val="a5"/>
          <w:i w:val="0"/>
          <w:sz w:val="28"/>
          <w:szCs w:val="28"/>
        </w:rPr>
        <w:t>Уважаемые родители, если вы записали своего ребёнка на сдачу норм ГТО, вы должны приложить усилие и найти время для занятий с ним дома, на улице, так как в детском саду он не сможет качественно подготовиться. Физкультурные занятия 2 раза в неделю и виды движений постоянно меняются. А для высоких результатов нужны ежедневные тренировки (отжимание, пресс, подтягивание, упражнения на гибкость…)</w:t>
      </w:r>
    </w:p>
    <w:p w:rsidR="00737E57" w:rsidRPr="00737E57" w:rsidRDefault="00737E57" w:rsidP="00737E5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37E57">
        <w:rPr>
          <w:rStyle w:val="a5"/>
          <w:i w:val="0"/>
          <w:sz w:val="28"/>
          <w:szCs w:val="28"/>
        </w:rPr>
        <w:lastRenderedPageBreak/>
        <w:t> </w:t>
      </w:r>
      <w:r w:rsidRPr="00737E57">
        <w:rPr>
          <w:rStyle w:val="c8"/>
          <w:b/>
          <w:bCs/>
          <w:sz w:val="28"/>
          <w:szCs w:val="28"/>
        </w:rPr>
        <w:t>В дошкольном возрасте подготовка проходит в три этапа:</w:t>
      </w:r>
      <w:r w:rsidRPr="00737E57">
        <w:rPr>
          <w:color w:val="FF0000"/>
          <w:sz w:val="28"/>
          <w:szCs w:val="28"/>
        </w:rPr>
        <w:br/>
      </w:r>
      <w:r w:rsidRPr="00737E57">
        <w:rPr>
          <w:rStyle w:val="c6"/>
          <w:color w:val="000000"/>
          <w:sz w:val="28"/>
          <w:szCs w:val="28"/>
        </w:rPr>
        <w:t>1. Теория.</w:t>
      </w:r>
      <w:r w:rsidRPr="00737E57">
        <w:rPr>
          <w:color w:val="000000"/>
          <w:sz w:val="28"/>
          <w:szCs w:val="28"/>
        </w:rPr>
        <w:br/>
      </w:r>
      <w:r w:rsidRPr="00737E57">
        <w:rPr>
          <w:rStyle w:val="c6"/>
          <w:color w:val="000000"/>
          <w:sz w:val="28"/>
          <w:szCs w:val="28"/>
        </w:rPr>
        <w:t>Она включает в себя задачу: познакомить дошкольника с понятием ГТО: через картинки, презентации, экскурсии в учреждения, где проводят эти данные мероприятия, чтобы ребёнок мог наглядно увидеть выполнения испытаний;</w:t>
      </w:r>
      <w:r w:rsidRPr="00737E57">
        <w:rPr>
          <w:color w:val="000000"/>
          <w:sz w:val="28"/>
          <w:szCs w:val="28"/>
        </w:rPr>
        <w:br/>
      </w:r>
      <w:r w:rsidRPr="00737E57">
        <w:rPr>
          <w:rStyle w:val="c6"/>
          <w:color w:val="000000"/>
          <w:sz w:val="28"/>
          <w:szCs w:val="28"/>
        </w:rPr>
        <w:t>2. Подготовка дошкольника физически, то есть проведение « тренировок» в соответствии возрасту по объёму нагрузки;</w:t>
      </w:r>
    </w:p>
    <w:p w:rsidR="00737E57" w:rsidRPr="00737E57" w:rsidRDefault="00737E57" w:rsidP="00737E5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37E57">
        <w:rPr>
          <w:rStyle w:val="c7"/>
          <w:color w:val="000000"/>
          <w:sz w:val="28"/>
          <w:szCs w:val="28"/>
        </w:rPr>
        <w:t>3. Психологическая подготовка – учить в сложных ситуациях «держать себя в руках», контролировать свои эмоции, страх перед началом выполнения упражнений.</w:t>
      </w:r>
      <w:r w:rsidRPr="00737E57">
        <w:rPr>
          <w:color w:val="000000"/>
          <w:sz w:val="28"/>
          <w:szCs w:val="28"/>
        </w:rPr>
        <w:br/>
      </w:r>
      <w:r w:rsidRPr="00737E57">
        <w:rPr>
          <w:color w:val="000000"/>
          <w:sz w:val="28"/>
          <w:szCs w:val="28"/>
        </w:rPr>
        <w:br/>
      </w:r>
      <w:r w:rsidRPr="00737E57">
        <w:rPr>
          <w:rStyle w:val="c8"/>
          <w:b/>
          <w:bCs/>
          <w:sz w:val="28"/>
          <w:szCs w:val="28"/>
        </w:rPr>
        <w:t>Каждое занятие в себя заключает три части:</w:t>
      </w:r>
      <w:r w:rsidRPr="00737E57">
        <w:rPr>
          <w:sz w:val="28"/>
          <w:szCs w:val="28"/>
        </w:rPr>
        <w:br/>
      </w:r>
      <w:r w:rsidR="0089039E">
        <w:rPr>
          <w:rStyle w:val="c6"/>
          <w:color w:val="000000"/>
          <w:sz w:val="28"/>
          <w:szCs w:val="28"/>
        </w:rPr>
        <w:t>- подготовительную (</w:t>
      </w:r>
      <w:r w:rsidRPr="00737E57">
        <w:rPr>
          <w:rStyle w:val="c6"/>
          <w:color w:val="000000"/>
          <w:sz w:val="28"/>
          <w:szCs w:val="28"/>
        </w:rPr>
        <w:t>вводную). Туда входит разминка, состоящая из различных видов ходьбы, бега, дыхательных упражнений;</w:t>
      </w:r>
      <w:r w:rsidRPr="00737E57">
        <w:rPr>
          <w:color w:val="000000"/>
          <w:sz w:val="28"/>
          <w:szCs w:val="28"/>
        </w:rPr>
        <w:br/>
      </w:r>
      <w:r w:rsidR="0089039E">
        <w:rPr>
          <w:rStyle w:val="c6"/>
          <w:color w:val="000000"/>
          <w:sz w:val="28"/>
          <w:szCs w:val="28"/>
        </w:rPr>
        <w:t>- основная часть (</w:t>
      </w:r>
      <w:r w:rsidRPr="00737E57">
        <w:rPr>
          <w:rStyle w:val="c6"/>
          <w:color w:val="000000"/>
          <w:sz w:val="28"/>
          <w:szCs w:val="28"/>
        </w:rPr>
        <w:t>общеразвивающие упражнения, основные движения направленные на развитие физических качеств: выносливости, силы, ловкости, гибкости, быстроты);</w:t>
      </w:r>
      <w:r w:rsidRPr="00737E57">
        <w:rPr>
          <w:color w:val="000000"/>
          <w:sz w:val="28"/>
          <w:szCs w:val="28"/>
        </w:rPr>
        <w:br/>
      </w:r>
      <w:r w:rsidRPr="00737E57">
        <w:rPr>
          <w:rStyle w:val="c6"/>
          <w:color w:val="000000"/>
          <w:sz w:val="28"/>
          <w:szCs w:val="28"/>
        </w:rPr>
        <w:t>- заключительная часть ( упражнение на релаксацию, дыхательные упражнения, игры на развитие внимания).</w:t>
      </w:r>
      <w:r w:rsidRPr="00737E57">
        <w:rPr>
          <w:color w:val="000000"/>
          <w:sz w:val="28"/>
          <w:szCs w:val="28"/>
        </w:rPr>
        <w:br/>
      </w:r>
      <w:r w:rsidRPr="00737E57">
        <w:rPr>
          <w:color w:val="000000"/>
          <w:sz w:val="28"/>
          <w:szCs w:val="28"/>
        </w:rPr>
        <w:br/>
      </w:r>
      <w:r w:rsidRPr="00737E57">
        <w:rPr>
          <w:rStyle w:val="c6"/>
          <w:color w:val="000000"/>
          <w:sz w:val="28"/>
          <w:szCs w:val="28"/>
        </w:rPr>
        <w:t>I. Упражнения на развитие выносливости в беге.</w:t>
      </w:r>
      <w:r w:rsidRPr="00737E57"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Подвижные игры – «Л</w:t>
      </w:r>
      <w:r w:rsidRPr="00737E57">
        <w:rPr>
          <w:rStyle w:val="c6"/>
          <w:color w:val="000000"/>
          <w:sz w:val="28"/>
          <w:szCs w:val="28"/>
        </w:rPr>
        <w:t>овишка с лентой», « Мы весёлые ребята», « Чай- чай выручай», бег в равномерном темпе, чередуя с ходьбой, медленный бег 2-3 минуты.</w:t>
      </w:r>
      <w:r w:rsidRPr="00737E57">
        <w:rPr>
          <w:color w:val="000000"/>
          <w:sz w:val="28"/>
          <w:szCs w:val="28"/>
        </w:rPr>
        <w:br/>
      </w:r>
      <w:r w:rsidRPr="00737E57">
        <w:rPr>
          <w:color w:val="000000"/>
          <w:sz w:val="28"/>
          <w:szCs w:val="28"/>
        </w:rPr>
        <w:br/>
      </w:r>
      <w:r w:rsidRPr="00737E57">
        <w:rPr>
          <w:rStyle w:val="c6"/>
          <w:color w:val="000000"/>
          <w:sz w:val="28"/>
          <w:szCs w:val="28"/>
        </w:rPr>
        <w:t xml:space="preserve">II. Упражнения на развитие ловкости: « попади в цель», броски мяча </w:t>
      </w:r>
      <w:proofErr w:type="gramStart"/>
      <w:r w:rsidRPr="00737E57">
        <w:rPr>
          <w:rStyle w:val="c6"/>
          <w:color w:val="000000"/>
          <w:sz w:val="28"/>
          <w:szCs w:val="28"/>
        </w:rPr>
        <w:t>из</w:t>
      </w:r>
      <w:proofErr w:type="gramEnd"/>
      <w:r w:rsidRPr="00737E57">
        <w:rPr>
          <w:rStyle w:val="c6"/>
          <w:color w:val="000000"/>
          <w:sz w:val="28"/>
          <w:szCs w:val="28"/>
        </w:rPr>
        <w:t xml:space="preserve"> – </w:t>
      </w:r>
      <w:proofErr w:type="gramStart"/>
      <w:r w:rsidRPr="00737E57">
        <w:rPr>
          <w:rStyle w:val="c6"/>
          <w:color w:val="000000"/>
          <w:sz w:val="28"/>
          <w:szCs w:val="28"/>
        </w:rPr>
        <w:t>за</w:t>
      </w:r>
      <w:proofErr w:type="gramEnd"/>
      <w:r w:rsidRPr="00737E57">
        <w:rPr>
          <w:rStyle w:val="c6"/>
          <w:color w:val="000000"/>
          <w:sz w:val="28"/>
          <w:szCs w:val="28"/>
        </w:rPr>
        <w:t xml:space="preserve"> головы вперёд, подводящие упражнения на развитие плечевого пояса.</w:t>
      </w:r>
      <w:r w:rsidRPr="00737E57">
        <w:rPr>
          <w:color w:val="000000"/>
          <w:sz w:val="28"/>
          <w:szCs w:val="28"/>
        </w:rPr>
        <w:br/>
      </w:r>
      <w:r w:rsidRPr="00737E57">
        <w:rPr>
          <w:color w:val="000000"/>
          <w:sz w:val="28"/>
          <w:szCs w:val="28"/>
        </w:rPr>
        <w:br/>
      </w:r>
      <w:r w:rsidRPr="00737E57">
        <w:rPr>
          <w:rStyle w:val="c6"/>
          <w:color w:val="000000"/>
          <w:sz w:val="28"/>
          <w:szCs w:val="28"/>
        </w:rPr>
        <w:t xml:space="preserve">III. Упражнения на развитие гибкости: наклоны </w:t>
      </w:r>
      <w:proofErr w:type="gramStart"/>
      <w:r w:rsidRPr="00737E57">
        <w:rPr>
          <w:rStyle w:val="c6"/>
          <w:color w:val="000000"/>
          <w:sz w:val="28"/>
          <w:szCs w:val="28"/>
        </w:rPr>
        <w:t>туловища</w:t>
      </w:r>
      <w:proofErr w:type="gramEnd"/>
      <w:r w:rsidRPr="00737E57">
        <w:rPr>
          <w:rStyle w:val="c6"/>
          <w:color w:val="000000"/>
          <w:sz w:val="28"/>
          <w:szCs w:val="28"/>
        </w:rPr>
        <w:t xml:space="preserve"> вперёд сидя на полу, на скамейке, около гимнастической стенке, опираясь руками в рейки.</w:t>
      </w:r>
      <w:r w:rsidRPr="00737E57">
        <w:rPr>
          <w:color w:val="000000"/>
          <w:sz w:val="28"/>
          <w:szCs w:val="28"/>
        </w:rPr>
        <w:br/>
      </w:r>
      <w:r w:rsidRPr="00737E57">
        <w:rPr>
          <w:color w:val="000000"/>
          <w:sz w:val="28"/>
          <w:szCs w:val="28"/>
        </w:rPr>
        <w:br/>
      </w:r>
      <w:r w:rsidRPr="00737E57">
        <w:rPr>
          <w:rStyle w:val="c6"/>
          <w:color w:val="000000"/>
          <w:sz w:val="28"/>
          <w:szCs w:val="28"/>
        </w:rPr>
        <w:t>IV. Упражнения на развитие быстроты: ускорение с хода 10 метров, упражнение около гимнастической стенке, держась руками за рейку, наклонившись слегка вперёд выполнять беговое упражнение, приподнимая колени от пола в прыжке.</w:t>
      </w:r>
      <w:r w:rsidRPr="00737E57">
        <w:rPr>
          <w:color w:val="000000"/>
          <w:sz w:val="28"/>
          <w:szCs w:val="28"/>
        </w:rPr>
        <w:br/>
      </w:r>
      <w:r w:rsidRPr="00737E57">
        <w:rPr>
          <w:color w:val="000000"/>
          <w:sz w:val="28"/>
          <w:szCs w:val="28"/>
        </w:rPr>
        <w:br/>
      </w:r>
      <w:r w:rsidRPr="00737E57">
        <w:rPr>
          <w:rStyle w:val="c6"/>
          <w:color w:val="000000"/>
          <w:sz w:val="28"/>
          <w:szCs w:val="28"/>
        </w:rPr>
        <w:t>V. Упражнения на развитие скоростно – силовой выносливости: прыжки через скакалку, прыжки через обручи, выпрыгивание с полного приседа вверх.</w:t>
      </w:r>
      <w:r w:rsidRPr="00737E57">
        <w:rPr>
          <w:color w:val="000000"/>
          <w:sz w:val="28"/>
          <w:szCs w:val="28"/>
        </w:rPr>
        <w:br/>
      </w:r>
      <w:r w:rsidRPr="00737E57">
        <w:rPr>
          <w:color w:val="000000"/>
          <w:sz w:val="28"/>
          <w:szCs w:val="28"/>
        </w:rPr>
        <w:br/>
      </w:r>
      <w:r w:rsidRPr="00737E57">
        <w:rPr>
          <w:rStyle w:val="c6"/>
          <w:color w:val="000000"/>
          <w:sz w:val="28"/>
          <w:szCs w:val="28"/>
        </w:rPr>
        <w:t>VI. Упражнения на укрепление мышц живота: « ножницы», сгибание и разгибание ног к животу, « уголок»</w:t>
      </w:r>
      <w:r w:rsidRPr="00737E57">
        <w:rPr>
          <w:color w:val="000000"/>
          <w:sz w:val="28"/>
          <w:szCs w:val="28"/>
        </w:rPr>
        <w:br/>
      </w:r>
      <w:r w:rsidRPr="00737E57">
        <w:rPr>
          <w:color w:val="000000"/>
          <w:sz w:val="28"/>
          <w:szCs w:val="28"/>
        </w:rPr>
        <w:br/>
      </w:r>
      <w:r w:rsidRPr="00737E57">
        <w:rPr>
          <w:rStyle w:val="c6"/>
          <w:color w:val="000000"/>
          <w:sz w:val="28"/>
          <w:szCs w:val="28"/>
        </w:rPr>
        <w:t xml:space="preserve">VII. Упражнения на развитие силы: сгибание и разгибание рук от стены, от </w:t>
      </w:r>
      <w:r w:rsidRPr="00737E57">
        <w:rPr>
          <w:rStyle w:val="c6"/>
          <w:color w:val="000000"/>
          <w:sz w:val="28"/>
          <w:szCs w:val="28"/>
        </w:rPr>
        <w:lastRenderedPageBreak/>
        <w:t>скамейки, упражнения с малыми гантелями, вис на полусогнутых руках.</w:t>
      </w:r>
      <w:r w:rsidRPr="00737E57">
        <w:rPr>
          <w:color w:val="000000"/>
          <w:sz w:val="28"/>
          <w:szCs w:val="28"/>
        </w:rPr>
        <w:br/>
      </w:r>
      <w:r w:rsidRPr="00737E57">
        <w:rPr>
          <w:color w:val="000000"/>
          <w:sz w:val="28"/>
          <w:szCs w:val="28"/>
        </w:rPr>
        <w:br/>
      </w:r>
      <w:r w:rsidRPr="00737E57">
        <w:rPr>
          <w:rStyle w:val="c6"/>
          <w:color w:val="000000"/>
          <w:sz w:val="28"/>
          <w:szCs w:val="28"/>
        </w:rPr>
        <w:t>Упражнения выполняются в игровой форме по сюжетам сказки, знакомой детям, в соревновательной форме – эстафеты, спортивного праздника с участием родителей.</w:t>
      </w:r>
    </w:p>
    <w:p w:rsidR="00737E57" w:rsidRDefault="00737E57" w:rsidP="00737E57">
      <w:pPr>
        <w:rPr>
          <w:rStyle w:val="a5"/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p w:rsidR="0089039E" w:rsidRDefault="0089039E" w:rsidP="00737E57">
      <w:pPr>
        <w:jc w:val="center"/>
        <w:rPr>
          <w:rStyle w:val="a5"/>
          <w:rFonts w:ascii="Times New Roman" w:hAnsi="Times New Roman" w:cs="Times New Roman"/>
          <w:b/>
          <w:sz w:val="28"/>
          <w:szCs w:val="28"/>
        </w:rPr>
      </w:pPr>
    </w:p>
    <w:p w:rsidR="0089039E" w:rsidRDefault="0089039E" w:rsidP="00737E57">
      <w:pPr>
        <w:jc w:val="center"/>
        <w:rPr>
          <w:rStyle w:val="a5"/>
          <w:rFonts w:ascii="Times New Roman" w:hAnsi="Times New Roman" w:cs="Times New Roman"/>
          <w:b/>
          <w:sz w:val="28"/>
          <w:szCs w:val="28"/>
        </w:rPr>
      </w:pPr>
    </w:p>
    <w:p w:rsidR="0089039E" w:rsidRDefault="0089039E" w:rsidP="00737E57">
      <w:pPr>
        <w:jc w:val="center"/>
        <w:rPr>
          <w:rStyle w:val="a5"/>
          <w:rFonts w:ascii="Times New Roman" w:hAnsi="Times New Roman" w:cs="Times New Roman"/>
          <w:b/>
          <w:sz w:val="28"/>
          <w:szCs w:val="28"/>
        </w:rPr>
      </w:pPr>
    </w:p>
    <w:p w:rsidR="00737E57" w:rsidRPr="00737E57" w:rsidRDefault="00737E57" w:rsidP="00737E57">
      <w:pPr>
        <w:jc w:val="center"/>
        <w:rPr>
          <w:b/>
          <w:i/>
        </w:rPr>
      </w:pPr>
      <w:r w:rsidRPr="00737E57">
        <w:rPr>
          <w:rStyle w:val="a5"/>
          <w:rFonts w:ascii="Times New Roman" w:hAnsi="Times New Roman" w:cs="Times New Roman"/>
          <w:b/>
          <w:sz w:val="28"/>
          <w:szCs w:val="28"/>
        </w:rPr>
        <w:t>Сдать ГТО совсем непросто,</w:t>
      </w:r>
      <w:r w:rsidRPr="00737E57">
        <w:rPr>
          <w:b/>
          <w:i/>
        </w:rPr>
        <w:br/>
      </w:r>
      <w:r w:rsidRPr="00737E57">
        <w:rPr>
          <w:rStyle w:val="a5"/>
          <w:rFonts w:ascii="Times New Roman" w:hAnsi="Times New Roman" w:cs="Times New Roman"/>
          <w:b/>
          <w:sz w:val="28"/>
          <w:szCs w:val="28"/>
        </w:rPr>
        <w:t>Ты ловким, сильным должен быть,</w:t>
      </w:r>
      <w:r w:rsidRPr="00737E57">
        <w:rPr>
          <w:b/>
          <w:i/>
        </w:rPr>
        <w:br/>
      </w:r>
      <w:r w:rsidRPr="00737E57">
        <w:rPr>
          <w:rStyle w:val="a5"/>
          <w:rFonts w:ascii="Times New Roman" w:hAnsi="Times New Roman" w:cs="Times New Roman"/>
          <w:b/>
          <w:sz w:val="28"/>
          <w:szCs w:val="28"/>
        </w:rPr>
        <w:t>Чтоб нормативы победить,</w:t>
      </w:r>
      <w:r w:rsidRPr="00737E57">
        <w:rPr>
          <w:b/>
          <w:i/>
        </w:rPr>
        <w:br/>
      </w:r>
      <w:r w:rsidRPr="00737E57">
        <w:rPr>
          <w:rStyle w:val="a5"/>
          <w:rFonts w:ascii="Times New Roman" w:hAnsi="Times New Roman" w:cs="Times New Roman"/>
          <w:b/>
          <w:sz w:val="28"/>
          <w:szCs w:val="28"/>
        </w:rPr>
        <w:t>Значок в итоге получить.</w:t>
      </w:r>
      <w:r w:rsidRPr="00737E57">
        <w:rPr>
          <w:b/>
          <w:i/>
        </w:rPr>
        <w:br/>
      </w:r>
      <w:r w:rsidRPr="00737E57">
        <w:rPr>
          <w:rStyle w:val="a5"/>
          <w:rFonts w:ascii="Times New Roman" w:hAnsi="Times New Roman" w:cs="Times New Roman"/>
          <w:b/>
          <w:sz w:val="28"/>
          <w:szCs w:val="28"/>
        </w:rPr>
        <w:t>Пройдя же все ступени вверх,</w:t>
      </w:r>
      <w:r w:rsidRPr="00737E57">
        <w:rPr>
          <w:b/>
          <w:i/>
        </w:rPr>
        <w:br/>
      </w:r>
      <w:r w:rsidRPr="00737E57">
        <w:rPr>
          <w:rStyle w:val="a5"/>
          <w:rFonts w:ascii="Times New Roman" w:hAnsi="Times New Roman" w:cs="Times New Roman"/>
          <w:b/>
          <w:sz w:val="28"/>
          <w:szCs w:val="28"/>
        </w:rPr>
        <w:t>Ты будешь верить в свой успех.</w:t>
      </w:r>
      <w:r w:rsidRPr="00737E57">
        <w:rPr>
          <w:b/>
          <w:i/>
        </w:rPr>
        <w:br/>
      </w:r>
      <w:r w:rsidRPr="00737E57">
        <w:rPr>
          <w:rStyle w:val="a5"/>
          <w:rFonts w:ascii="Times New Roman" w:hAnsi="Times New Roman" w:cs="Times New Roman"/>
          <w:b/>
          <w:sz w:val="28"/>
          <w:szCs w:val="28"/>
        </w:rPr>
        <w:t>И олимпийцем можешь стать,</w:t>
      </w:r>
      <w:r w:rsidRPr="00737E57">
        <w:rPr>
          <w:b/>
          <w:i/>
        </w:rPr>
        <w:br/>
      </w:r>
      <w:r w:rsidRPr="00737E57">
        <w:rPr>
          <w:rStyle w:val="a5"/>
          <w:rFonts w:ascii="Times New Roman" w:hAnsi="Times New Roman" w:cs="Times New Roman"/>
          <w:b/>
          <w:sz w:val="28"/>
          <w:szCs w:val="28"/>
        </w:rPr>
        <w:t>Медали, точно, получать.</w:t>
      </w:r>
    </w:p>
    <w:p w:rsidR="00737E57" w:rsidRPr="00737E57" w:rsidRDefault="00737E57" w:rsidP="00737E57">
      <w:pPr>
        <w:jc w:val="center"/>
        <w:rPr>
          <w:b/>
          <w:i/>
        </w:rPr>
      </w:pPr>
      <w:r w:rsidRPr="00737E57">
        <w:rPr>
          <w:rStyle w:val="a5"/>
          <w:rFonts w:ascii="Times New Roman" w:hAnsi="Times New Roman" w:cs="Times New Roman"/>
          <w:b/>
          <w:sz w:val="28"/>
          <w:szCs w:val="28"/>
        </w:rPr>
        <w:t>Вперёд, к победам, дошколёнок!</w:t>
      </w:r>
    </w:p>
    <w:p w:rsidR="00737E57" w:rsidRPr="00737E57" w:rsidRDefault="00737E57" w:rsidP="00737E5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sz w:val="28"/>
          <w:szCs w:val="28"/>
        </w:rPr>
      </w:pPr>
    </w:p>
    <w:p w:rsidR="00603429" w:rsidRPr="00737E57" w:rsidRDefault="00603429" w:rsidP="00737E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03429" w:rsidRPr="00737E57" w:rsidSect="0089039E">
      <w:pgSz w:w="11906" w:h="16838"/>
      <w:pgMar w:top="1134" w:right="850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C1"/>
    <w:rsid w:val="00401FC3"/>
    <w:rsid w:val="00603429"/>
    <w:rsid w:val="00737E57"/>
    <w:rsid w:val="0078001B"/>
    <w:rsid w:val="0089039E"/>
    <w:rsid w:val="00A06450"/>
    <w:rsid w:val="00AA6BC1"/>
    <w:rsid w:val="00E2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autoRedefine/>
    <w:uiPriority w:val="9"/>
    <w:qFormat/>
    <w:rsid w:val="00E2519E"/>
    <w:pPr>
      <w:keepNext/>
      <w:keepLines/>
      <w:spacing w:after="12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19E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737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7E57"/>
    <w:rPr>
      <w:color w:val="0000FF"/>
      <w:u w:val="single"/>
    </w:rPr>
  </w:style>
  <w:style w:type="character" w:styleId="a5">
    <w:name w:val="Emphasis"/>
    <w:basedOn w:val="a0"/>
    <w:uiPriority w:val="20"/>
    <w:qFormat/>
    <w:rsid w:val="00737E57"/>
    <w:rPr>
      <w:i/>
      <w:iCs/>
    </w:rPr>
  </w:style>
  <w:style w:type="paragraph" w:customStyle="1" w:styleId="c2">
    <w:name w:val="c2"/>
    <w:basedOn w:val="a"/>
    <w:rsid w:val="00737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37E57"/>
  </w:style>
  <w:style w:type="character" w:customStyle="1" w:styleId="c6">
    <w:name w:val="c6"/>
    <w:basedOn w:val="a0"/>
    <w:rsid w:val="00737E57"/>
  </w:style>
  <w:style w:type="character" w:customStyle="1" w:styleId="c7">
    <w:name w:val="c7"/>
    <w:basedOn w:val="a0"/>
    <w:rsid w:val="00737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autoRedefine/>
    <w:uiPriority w:val="9"/>
    <w:qFormat/>
    <w:rsid w:val="00E2519E"/>
    <w:pPr>
      <w:keepNext/>
      <w:keepLines/>
      <w:spacing w:after="12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19E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737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7E57"/>
    <w:rPr>
      <w:color w:val="0000FF"/>
      <w:u w:val="single"/>
    </w:rPr>
  </w:style>
  <w:style w:type="character" w:styleId="a5">
    <w:name w:val="Emphasis"/>
    <w:basedOn w:val="a0"/>
    <w:uiPriority w:val="20"/>
    <w:qFormat/>
    <w:rsid w:val="00737E57"/>
    <w:rPr>
      <w:i/>
      <w:iCs/>
    </w:rPr>
  </w:style>
  <w:style w:type="paragraph" w:customStyle="1" w:styleId="c2">
    <w:name w:val="c2"/>
    <w:basedOn w:val="a"/>
    <w:rsid w:val="00737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37E57"/>
  </w:style>
  <w:style w:type="character" w:customStyle="1" w:styleId="c6">
    <w:name w:val="c6"/>
    <w:basedOn w:val="a0"/>
    <w:rsid w:val="00737E57"/>
  </w:style>
  <w:style w:type="character" w:customStyle="1" w:styleId="c7">
    <w:name w:val="c7"/>
    <w:basedOn w:val="a0"/>
    <w:rsid w:val="00737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t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Windows User</cp:lastModifiedBy>
  <cp:revision>2</cp:revision>
  <dcterms:created xsi:type="dcterms:W3CDTF">2020-12-20T10:54:00Z</dcterms:created>
  <dcterms:modified xsi:type="dcterms:W3CDTF">2020-12-20T10:54:00Z</dcterms:modified>
</cp:coreProperties>
</file>